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65" w:rsidRPr="00964165" w:rsidRDefault="00964165" w:rsidP="00964165">
      <w:pPr>
        <w:jc w:val="center"/>
        <w:rPr>
          <w:b/>
        </w:rPr>
      </w:pPr>
      <w:r w:rsidRPr="00964165">
        <w:rPr>
          <w:b/>
        </w:rPr>
        <w:t>AB „Žemaitijos pienas“ asortimentas programai pienas vaikams 2018 – 2019 metams.</w:t>
      </w:r>
    </w:p>
    <w:p w:rsidR="00713262" w:rsidRDefault="00964165">
      <w:r>
        <w:rPr>
          <w:noProof/>
          <w:lang w:eastAsia="lt-LT"/>
        </w:rPr>
        <w:drawing>
          <wp:inline distT="0" distB="0" distL="0" distR="0" wp14:anchorId="00F7043F" wp14:editId="56DFCAE7">
            <wp:extent cx="5724525" cy="35242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65" w:rsidRDefault="00964165"/>
    <w:p w:rsidR="00964165" w:rsidRDefault="00964165"/>
    <w:sectPr w:rsidR="009641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65"/>
    <w:rsid w:val="004E4FF4"/>
    <w:rsid w:val="00713262"/>
    <w:rsid w:val="009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Kološevski</dc:creator>
  <cp:lastModifiedBy>Valdemar Kološevski</cp:lastModifiedBy>
  <cp:revision>1</cp:revision>
  <dcterms:created xsi:type="dcterms:W3CDTF">2018-09-03T11:58:00Z</dcterms:created>
  <dcterms:modified xsi:type="dcterms:W3CDTF">2018-09-03T12:00:00Z</dcterms:modified>
</cp:coreProperties>
</file>