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D25" w:rsidRPr="00C549E7" w:rsidRDefault="00D75D25" w:rsidP="00D75D25">
      <w:pPr>
        <w:jc w:val="center"/>
        <w:rPr>
          <w:rFonts w:ascii="Algerian" w:hAnsi="Algerian" w:cs="Algerian"/>
          <w:b/>
          <w:bCs/>
          <w:sz w:val="48"/>
          <w:szCs w:val="48"/>
          <w:lang w:val="pt-BR"/>
        </w:rPr>
      </w:pPr>
      <w:r w:rsidRPr="00C549E7">
        <w:rPr>
          <w:rFonts w:ascii="Algerian" w:hAnsi="Algerian" w:cs="Algerian"/>
          <w:b/>
          <w:bCs/>
          <w:sz w:val="48"/>
          <w:szCs w:val="48"/>
          <w:lang w:val="pt-BR"/>
        </w:rPr>
        <w:t>D</w:t>
      </w:r>
      <w:r w:rsidRPr="00C549E7">
        <w:rPr>
          <w:b/>
          <w:bCs/>
          <w:sz w:val="48"/>
          <w:szCs w:val="48"/>
          <w:lang w:val="pt-BR"/>
        </w:rPr>
        <w:t>Ė</w:t>
      </w:r>
      <w:r w:rsidRPr="00C549E7">
        <w:rPr>
          <w:rFonts w:ascii="Algerian" w:hAnsi="Algerian" w:cs="Algerian"/>
          <w:b/>
          <w:bCs/>
          <w:sz w:val="48"/>
          <w:szCs w:val="48"/>
          <w:lang w:val="pt-BR"/>
        </w:rPr>
        <w:t>MESIO!!! D</w:t>
      </w:r>
      <w:r w:rsidRPr="00C549E7">
        <w:rPr>
          <w:b/>
          <w:bCs/>
          <w:sz w:val="48"/>
          <w:szCs w:val="48"/>
          <w:lang w:val="pt-BR"/>
        </w:rPr>
        <w:t>Ė</w:t>
      </w:r>
      <w:r w:rsidRPr="00C549E7">
        <w:rPr>
          <w:rFonts w:ascii="Algerian" w:hAnsi="Algerian" w:cs="Algerian"/>
          <w:b/>
          <w:bCs/>
          <w:sz w:val="48"/>
          <w:szCs w:val="48"/>
          <w:lang w:val="pt-BR"/>
        </w:rPr>
        <w:t xml:space="preserve">MESIO!!! </w:t>
      </w:r>
    </w:p>
    <w:p w:rsidR="00D75D25" w:rsidRPr="00DA5A1B" w:rsidRDefault="00D75D25" w:rsidP="00D75D25">
      <w:pPr>
        <w:jc w:val="center"/>
        <w:rPr>
          <w:rFonts w:ascii="Algerian" w:hAnsi="Algerian" w:cs="Algerian"/>
          <w:b/>
          <w:bCs/>
          <w:sz w:val="20"/>
          <w:szCs w:val="20"/>
          <w:lang w:val="pt-BR"/>
        </w:rPr>
      </w:pPr>
    </w:p>
    <w:p w:rsidR="00D75D25" w:rsidRDefault="00D75D25" w:rsidP="00D75D25">
      <w:pPr>
        <w:jc w:val="center"/>
        <w:rPr>
          <w:rFonts w:ascii="Cambria" w:hAnsi="Cambria" w:cs="Cambria"/>
          <w:sz w:val="48"/>
          <w:szCs w:val="48"/>
          <w:lang w:val="pt-BR"/>
        </w:rPr>
      </w:pPr>
      <w:r w:rsidRPr="00C549E7">
        <w:rPr>
          <w:rFonts w:ascii="Cambria" w:hAnsi="Cambria" w:cs="Cambria"/>
          <w:sz w:val="48"/>
          <w:szCs w:val="48"/>
          <w:lang w:val="pt-BR"/>
        </w:rPr>
        <w:t xml:space="preserve">Teatro festivalis  </w:t>
      </w:r>
    </w:p>
    <w:p w:rsidR="00D75D25" w:rsidRPr="00DA5A1B" w:rsidRDefault="00D75D25" w:rsidP="00D75D25">
      <w:pPr>
        <w:jc w:val="center"/>
        <w:rPr>
          <w:rFonts w:ascii="Cambria" w:hAnsi="Cambria" w:cs="Cambria"/>
          <w:b/>
          <w:color w:val="000000" w:themeColor="text1"/>
          <w:sz w:val="80"/>
          <w:szCs w:val="80"/>
          <w:u w:val="single"/>
          <w:lang w:val="pt-B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A5A1B">
        <w:rPr>
          <w:rFonts w:ascii="Cambria" w:hAnsi="Cambria" w:cs="Cambria"/>
          <w:b/>
          <w:bCs/>
          <w:color w:val="000000" w:themeColor="text1"/>
          <w:sz w:val="80"/>
          <w:szCs w:val="80"/>
          <w:u w:val="single"/>
          <w:lang w:val="pt-B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,,NUSIŠYPSOK-2019”</w:t>
      </w:r>
      <w:r w:rsidRPr="00DA5A1B">
        <w:rPr>
          <w:rFonts w:ascii="Cambria" w:hAnsi="Cambria" w:cs="Cambria"/>
          <w:b/>
          <w:color w:val="000000" w:themeColor="text1"/>
          <w:sz w:val="80"/>
          <w:szCs w:val="80"/>
          <w:u w:val="single"/>
          <w:lang w:val="pt-B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D75D25" w:rsidRDefault="00D75D25" w:rsidP="00D75D25">
      <w:pPr>
        <w:jc w:val="center"/>
        <w:rPr>
          <w:rFonts w:ascii="Cambria" w:hAnsi="Cambria" w:cs="Cambria"/>
          <w:b/>
          <w:bCs/>
          <w:sz w:val="48"/>
          <w:szCs w:val="48"/>
          <w:u w:val="single"/>
          <w:lang w:val="pt-BR"/>
        </w:rPr>
      </w:pPr>
      <w:r>
        <w:rPr>
          <w:rFonts w:ascii="Cambria" w:hAnsi="Cambria" w:cs="Cambria"/>
          <w:b/>
          <w:bCs/>
          <w:sz w:val="48"/>
          <w:szCs w:val="48"/>
          <w:u w:val="single"/>
          <w:lang w:val="pt-BR"/>
        </w:rPr>
        <w:t>vyks  balandžio 2d. – balandžio 11</w:t>
      </w:r>
      <w:r w:rsidRPr="00C549E7">
        <w:rPr>
          <w:rFonts w:ascii="Cambria" w:hAnsi="Cambria" w:cs="Cambria"/>
          <w:b/>
          <w:bCs/>
          <w:sz w:val="48"/>
          <w:szCs w:val="48"/>
          <w:u w:val="single"/>
          <w:lang w:val="pt-BR"/>
        </w:rPr>
        <w:t xml:space="preserve"> d.</w:t>
      </w:r>
    </w:p>
    <w:p w:rsidR="00D75D25" w:rsidRPr="00C549E7" w:rsidRDefault="00D75D25" w:rsidP="00D75D25">
      <w:pPr>
        <w:jc w:val="center"/>
        <w:rPr>
          <w:rFonts w:ascii="Cambria" w:hAnsi="Cambria" w:cs="Cambria"/>
          <w:sz w:val="48"/>
          <w:szCs w:val="48"/>
          <w:u w:val="single"/>
          <w:lang w:val="pt-BR"/>
        </w:rPr>
      </w:pPr>
    </w:p>
    <w:p w:rsidR="00D75D25" w:rsidRPr="00C549E7" w:rsidRDefault="00D75D25" w:rsidP="00D75D25">
      <w:pPr>
        <w:jc w:val="center"/>
        <w:rPr>
          <w:rFonts w:ascii="Cambria" w:hAnsi="Cambria" w:cs="Cambria"/>
          <w:sz w:val="48"/>
          <w:szCs w:val="48"/>
          <w:lang w:val="pt-BR"/>
        </w:rPr>
      </w:pPr>
      <w:r w:rsidRPr="00C549E7">
        <w:rPr>
          <w:rFonts w:ascii="Cambria" w:hAnsi="Cambria" w:cs="Cambria"/>
          <w:sz w:val="48"/>
          <w:szCs w:val="48"/>
          <w:lang w:val="pt-BR"/>
        </w:rPr>
        <w:t xml:space="preserve">  Skelbiame festivalio laikotarpio </w:t>
      </w:r>
    </w:p>
    <w:p w:rsidR="00D75D25" w:rsidRDefault="00D75D25" w:rsidP="00D75D25">
      <w:pPr>
        <w:jc w:val="center"/>
        <w:rPr>
          <w:rFonts w:ascii="Cambria" w:hAnsi="Cambria" w:cs="Cambria"/>
          <w:b/>
          <w:bCs/>
          <w:sz w:val="48"/>
          <w:szCs w:val="48"/>
          <w:lang w:val="pt-BR"/>
        </w:rPr>
      </w:pPr>
      <w:r>
        <w:rPr>
          <w:rFonts w:ascii="Cambria" w:hAnsi="Cambria" w:cs="Cambria"/>
          <w:b/>
          <w:bCs/>
          <w:sz w:val="48"/>
          <w:szCs w:val="48"/>
          <w:lang w:val="pt-BR"/>
        </w:rPr>
        <w:t xml:space="preserve">aprangos </w:t>
      </w:r>
    </w:p>
    <w:p w:rsidR="00D75D25" w:rsidRPr="00C549E7" w:rsidRDefault="00D75D25" w:rsidP="00D75D25">
      <w:pPr>
        <w:jc w:val="center"/>
        <w:rPr>
          <w:rFonts w:ascii="Cambria" w:hAnsi="Cambria" w:cs="Cambria"/>
          <w:b/>
          <w:bCs/>
          <w:sz w:val="48"/>
          <w:szCs w:val="48"/>
          <w:lang w:val="pt-BR"/>
        </w:rPr>
      </w:pPr>
      <w:r w:rsidRPr="00C549E7">
        <w:rPr>
          <w:rFonts w:ascii="Cambria" w:hAnsi="Cambria" w:cs="Cambria"/>
          <w:b/>
          <w:bCs/>
          <w:sz w:val="48"/>
          <w:szCs w:val="48"/>
          <w:lang w:val="pt-BR"/>
        </w:rPr>
        <w:t>S p a l v ų   k a l e n d o r i ų</w:t>
      </w:r>
      <w:r>
        <w:rPr>
          <w:rFonts w:ascii="Cambria" w:hAnsi="Cambria" w:cs="Cambria"/>
          <w:sz w:val="48"/>
          <w:szCs w:val="48"/>
          <w:lang w:val="pt-BR"/>
        </w:rPr>
        <w:t>:</w:t>
      </w:r>
    </w:p>
    <w:p w:rsidR="00D75D25" w:rsidRPr="00C549E7" w:rsidRDefault="00D75D25" w:rsidP="00D75D25">
      <w:pPr>
        <w:jc w:val="center"/>
        <w:rPr>
          <w:rFonts w:ascii="Cambria" w:hAnsi="Cambria" w:cs="Cambria"/>
          <w:b/>
          <w:bCs/>
          <w:sz w:val="16"/>
          <w:szCs w:val="16"/>
          <w:lang w:val="pt-BR"/>
        </w:rPr>
      </w:pPr>
    </w:p>
    <w:tbl>
      <w:tblPr>
        <w:tblpPr w:leftFromText="180" w:rightFromText="180" w:vertAnchor="text" w:horzAnchor="margin" w:tblpXSpec="center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1"/>
        <w:gridCol w:w="4251"/>
      </w:tblGrid>
      <w:tr w:rsidR="00D75D25" w:rsidRPr="0078290F" w:rsidTr="007B24AE">
        <w:tc>
          <w:tcPr>
            <w:tcW w:w="39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75D25" w:rsidRDefault="00D75D25" w:rsidP="007B24AE">
            <w:pPr>
              <w:jc w:val="center"/>
              <w:rPr>
                <w:rFonts w:ascii="Algerian" w:hAnsi="Algerian" w:cs="Algerian"/>
                <w:sz w:val="36"/>
                <w:szCs w:val="36"/>
                <w:lang w:val="pt-BR"/>
              </w:rPr>
            </w:pPr>
            <w:r>
              <w:rPr>
                <w:rFonts w:ascii="Algerian" w:hAnsi="Algerian" w:cs="Algerian"/>
                <w:sz w:val="36"/>
                <w:szCs w:val="36"/>
                <w:lang w:val="pt-BR"/>
              </w:rPr>
              <w:t xml:space="preserve">SAVAITĖS </w:t>
            </w:r>
          </w:p>
          <w:p w:rsidR="00D75D25" w:rsidRPr="0078290F" w:rsidRDefault="00D75D25" w:rsidP="007B24AE">
            <w:pPr>
              <w:jc w:val="center"/>
              <w:rPr>
                <w:rFonts w:ascii="Algerian" w:hAnsi="Algerian" w:cs="Algerian"/>
                <w:sz w:val="36"/>
                <w:szCs w:val="36"/>
              </w:rPr>
            </w:pPr>
            <w:r w:rsidRPr="0078290F">
              <w:rPr>
                <w:rFonts w:ascii="Algerian" w:hAnsi="Algerian" w:cs="Algerian"/>
                <w:sz w:val="36"/>
                <w:szCs w:val="36"/>
              </w:rPr>
              <w:t xml:space="preserve">Diena </w:t>
            </w:r>
          </w:p>
        </w:tc>
        <w:tc>
          <w:tcPr>
            <w:tcW w:w="42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75D25" w:rsidRDefault="00D75D25" w:rsidP="007B24AE">
            <w:pPr>
              <w:jc w:val="center"/>
              <w:rPr>
                <w:rFonts w:ascii="Algerian" w:hAnsi="Algerian" w:cs="Algerian"/>
                <w:b/>
                <w:bCs/>
                <w:sz w:val="36"/>
                <w:szCs w:val="36"/>
              </w:rPr>
            </w:pPr>
            <w:r w:rsidRPr="0078290F">
              <w:rPr>
                <w:rFonts w:ascii="Algerian" w:hAnsi="Algerian" w:cs="Algerian"/>
                <w:b/>
                <w:bCs/>
                <w:sz w:val="36"/>
                <w:szCs w:val="36"/>
              </w:rPr>
              <w:t xml:space="preserve">Aprangos spalva </w:t>
            </w:r>
          </w:p>
          <w:p w:rsidR="00D75D25" w:rsidRPr="0078290F" w:rsidRDefault="00D75D25" w:rsidP="007B24AE">
            <w:pPr>
              <w:jc w:val="center"/>
              <w:rPr>
                <w:rFonts w:ascii="Algerian" w:hAnsi="Algerian" w:cs="Algerian"/>
                <w:b/>
                <w:bCs/>
                <w:sz w:val="36"/>
                <w:szCs w:val="36"/>
              </w:rPr>
            </w:pPr>
          </w:p>
        </w:tc>
      </w:tr>
      <w:tr w:rsidR="00D75D25" w:rsidRPr="004C06B5" w:rsidTr="007B24AE">
        <w:tc>
          <w:tcPr>
            <w:tcW w:w="3941" w:type="dxa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</w:tcPr>
          <w:p w:rsidR="00D75D25" w:rsidRDefault="00D75D25" w:rsidP="007B24AE">
            <w:pPr>
              <w:jc w:val="center"/>
              <w:rPr>
                <w:rFonts w:ascii="Algerian" w:hAnsi="Algerian" w:cs="Algerian"/>
                <w:sz w:val="36"/>
                <w:szCs w:val="36"/>
              </w:rPr>
            </w:pPr>
            <w:r w:rsidRPr="0078290F">
              <w:rPr>
                <w:rFonts w:ascii="Algerian" w:hAnsi="Algerian" w:cs="Algerian"/>
                <w:sz w:val="36"/>
                <w:szCs w:val="36"/>
              </w:rPr>
              <w:t xml:space="preserve"> </w:t>
            </w:r>
            <w:r>
              <w:rPr>
                <w:rFonts w:ascii="Algerian" w:hAnsi="Algerian" w:cs="Algerian"/>
                <w:sz w:val="36"/>
                <w:szCs w:val="36"/>
              </w:rPr>
              <w:t>pirmadienis</w:t>
            </w:r>
          </w:p>
          <w:p w:rsidR="00D75D25" w:rsidRPr="0078290F" w:rsidRDefault="00D75D25" w:rsidP="007B24AE">
            <w:pPr>
              <w:jc w:val="center"/>
              <w:rPr>
                <w:rFonts w:ascii="Algerian" w:hAnsi="Algerian" w:cs="Algerian"/>
                <w:sz w:val="36"/>
                <w:szCs w:val="36"/>
              </w:rPr>
            </w:pPr>
          </w:p>
        </w:tc>
        <w:tc>
          <w:tcPr>
            <w:tcW w:w="4251" w:type="dxa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</w:tcPr>
          <w:p w:rsidR="00D75D25" w:rsidRPr="00DC5160" w:rsidRDefault="00D75D25" w:rsidP="007B24AE">
            <w:pPr>
              <w:jc w:val="center"/>
              <w:rPr>
                <w:rFonts w:ascii="Algerian" w:hAnsi="Algerian"/>
                <w:b/>
                <w:bCs/>
                <w:sz w:val="32"/>
                <w:szCs w:val="32"/>
                <w:lang w:val="pt-BR"/>
              </w:rPr>
            </w:pPr>
            <w:r>
              <w:rPr>
                <w:rFonts w:ascii="Algerian" w:hAnsi="Algerian"/>
                <w:b/>
                <w:bCs/>
                <w:sz w:val="32"/>
                <w:szCs w:val="32"/>
                <w:lang w:val="pt-BR"/>
              </w:rPr>
              <w:t>Balta</w:t>
            </w:r>
          </w:p>
        </w:tc>
      </w:tr>
      <w:tr w:rsidR="00D75D25" w:rsidRPr="004C06B5" w:rsidTr="007B24AE">
        <w:tc>
          <w:tcPr>
            <w:tcW w:w="3941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</w:tcPr>
          <w:p w:rsidR="00D75D25" w:rsidRDefault="00D75D25" w:rsidP="007B24AE">
            <w:pPr>
              <w:jc w:val="center"/>
              <w:rPr>
                <w:rFonts w:ascii="Algerian" w:hAnsi="Algerian" w:cs="Algerian"/>
                <w:sz w:val="36"/>
                <w:szCs w:val="36"/>
                <w:lang w:val="pt-BR"/>
              </w:rPr>
            </w:pPr>
            <w:r w:rsidRPr="004C06B5">
              <w:rPr>
                <w:rFonts w:ascii="Algerian" w:hAnsi="Algerian" w:cs="Algerian"/>
                <w:sz w:val="36"/>
                <w:szCs w:val="36"/>
                <w:lang w:val="pt-BR"/>
              </w:rPr>
              <w:t>Antradienis</w:t>
            </w:r>
          </w:p>
          <w:p w:rsidR="00D75D25" w:rsidRPr="004C06B5" w:rsidRDefault="00D75D25" w:rsidP="007B24AE">
            <w:pPr>
              <w:jc w:val="center"/>
              <w:rPr>
                <w:rFonts w:ascii="Algerian" w:hAnsi="Algerian" w:cs="Algerian"/>
                <w:sz w:val="36"/>
                <w:szCs w:val="36"/>
                <w:lang w:val="pt-BR"/>
              </w:rPr>
            </w:pPr>
          </w:p>
        </w:tc>
        <w:tc>
          <w:tcPr>
            <w:tcW w:w="4251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</w:tcPr>
          <w:p w:rsidR="00D75D25" w:rsidRDefault="00D75D25" w:rsidP="007B24AE">
            <w:pPr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>
              <w:rPr>
                <w:rFonts w:ascii="Algerian" w:hAnsi="Algerian" w:cs="Algerian"/>
                <w:b/>
                <w:bCs/>
                <w:sz w:val="36"/>
                <w:szCs w:val="36"/>
                <w:lang w:val="pt-BR"/>
              </w:rPr>
              <w:t>raudona</w:t>
            </w:r>
          </w:p>
          <w:p w:rsidR="00D75D25" w:rsidRPr="004C06B5" w:rsidRDefault="00D75D25" w:rsidP="007B24AE">
            <w:pPr>
              <w:jc w:val="center"/>
              <w:rPr>
                <w:rFonts w:ascii="Algerian" w:hAnsi="Algerian" w:cs="Algerian"/>
                <w:b/>
                <w:bCs/>
                <w:sz w:val="36"/>
                <w:szCs w:val="36"/>
                <w:lang w:val="pt-BR"/>
              </w:rPr>
            </w:pPr>
          </w:p>
        </w:tc>
      </w:tr>
      <w:tr w:rsidR="00D75D25" w:rsidRPr="004C06B5" w:rsidTr="007B24AE">
        <w:tc>
          <w:tcPr>
            <w:tcW w:w="3941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</w:tcPr>
          <w:p w:rsidR="00D75D25" w:rsidRPr="004C06B5" w:rsidRDefault="00D75D25" w:rsidP="007B24AE">
            <w:pPr>
              <w:jc w:val="center"/>
              <w:rPr>
                <w:sz w:val="36"/>
                <w:szCs w:val="36"/>
                <w:lang w:val="pt-BR"/>
              </w:rPr>
            </w:pPr>
            <w:r w:rsidRPr="004C06B5">
              <w:rPr>
                <w:rFonts w:ascii="Algerian" w:hAnsi="Algerian" w:cs="Algerian"/>
                <w:sz w:val="36"/>
                <w:szCs w:val="36"/>
                <w:lang w:val="pt-BR"/>
              </w:rPr>
              <w:t>Tre</w:t>
            </w:r>
            <w:r w:rsidRPr="004C06B5">
              <w:rPr>
                <w:sz w:val="36"/>
                <w:szCs w:val="36"/>
                <w:lang w:val="pt-BR"/>
              </w:rPr>
              <w:t>Č</w:t>
            </w:r>
            <w:r w:rsidRPr="004C06B5">
              <w:rPr>
                <w:rFonts w:ascii="Algerian" w:hAnsi="Algerian" w:cs="Algerian"/>
                <w:sz w:val="36"/>
                <w:szCs w:val="36"/>
                <w:lang w:val="pt-BR"/>
              </w:rPr>
              <w:t>IADIENIS</w:t>
            </w:r>
            <w:r w:rsidRPr="004C06B5">
              <w:rPr>
                <w:sz w:val="36"/>
                <w:szCs w:val="36"/>
                <w:lang w:val="pt-BR"/>
              </w:rPr>
              <w:t xml:space="preserve"> </w:t>
            </w:r>
          </w:p>
        </w:tc>
        <w:tc>
          <w:tcPr>
            <w:tcW w:w="4251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</w:tcPr>
          <w:p w:rsidR="00D75D25" w:rsidRDefault="00D75D25" w:rsidP="007B24AE">
            <w:pPr>
              <w:jc w:val="center"/>
              <w:rPr>
                <w:rFonts w:ascii="Algerian" w:hAnsi="Algerian" w:cs="Algerian"/>
                <w:b/>
                <w:bCs/>
                <w:sz w:val="36"/>
                <w:szCs w:val="36"/>
                <w:lang w:val="pt-BR"/>
              </w:rPr>
            </w:pPr>
            <w:r w:rsidRPr="004C06B5">
              <w:rPr>
                <w:b/>
                <w:bCs/>
                <w:sz w:val="36"/>
                <w:szCs w:val="36"/>
                <w:lang w:val="pt-BR"/>
              </w:rPr>
              <w:t>Ž</w:t>
            </w:r>
            <w:r w:rsidRPr="004C06B5">
              <w:rPr>
                <w:rFonts w:ascii="Algerian" w:hAnsi="Algerian" w:cs="Algerian"/>
                <w:b/>
                <w:bCs/>
                <w:sz w:val="36"/>
                <w:szCs w:val="36"/>
                <w:lang w:val="pt-BR"/>
              </w:rPr>
              <w:t>ALIA</w:t>
            </w:r>
          </w:p>
          <w:p w:rsidR="00D75D25" w:rsidRPr="004C06B5" w:rsidRDefault="00D75D25" w:rsidP="007B24AE">
            <w:pPr>
              <w:jc w:val="center"/>
              <w:rPr>
                <w:rFonts w:ascii="Algerian" w:hAnsi="Algerian" w:cs="Algerian"/>
                <w:b/>
                <w:bCs/>
                <w:sz w:val="36"/>
                <w:szCs w:val="36"/>
                <w:lang w:val="pt-BR"/>
              </w:rPr>
            </w:pPr>
          </w:p>
        </w:tc>
      </w:tr>
      <w:tr w:rsidR="00D75D25" w:rsidRPr="004C06B5" w:rsidTr="007B24AE">
        <w:tc>
          <w:tcPr>
            <w:tcW w:w="3941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</w:tcPr>
          <w:p w:rsidR="00D75D25" w:rsidRPr="004C06B5" w:rsidRDefault="00D75D25" w:rsidP="007B24AE">
            <w:pPr>
              <w:jc w:val="center"/>
              <w:rPr>
                <w:rFonts w:ascii="Algerian" w:hAnsi="Algerian" w:cs="Algerian"/>
                <w:sz w:val="36"/>
                <w:szCs w:val="36"/>
                <w:lang w:val="pt-BR"/>
              </w:rPr>
            </w:pPr>
            <w:r w:rsidRPr="004C06B5">
              <w:rPr>
                <w:rFonts w:ascii="Algerian" w:hAnsi="Algerian" w:cs="Algerian"/>
                <w:sz w:val="36"/>
                <w:szCs w:val="36"/>
                <w:lang w:val="pt-BR"/>
              </w:rPr>
              <w:t xml:space="preserve"> ketvirtadienis</w:t>
            </w:r>
          </w:p>
        </w:tc>
        <w:tc>
          <w:tcPr>
            <w:tcW w:w="4251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</w:tcPr>
          <w:p w:rsidR="00D75D25" w:rsidRDefault="00D75D25" w:rsidP="007B24AE">
            <w:pPr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4C06B5">
              <w:rPr>
                <w:rFonts w:ascii="Algerian" w:hAnsi="Algerian" w:cs="Algerian"/>
                <w:b/>
                <w:bCs/>
                <w:sz w:val="36"/>
                <w:szCs w:val="36"/>
                <w:lang w:val="pt-BR"/>
              </w:rPr>
              <w:t>GELTON</w:t>
            </w:r>
            <w:r w:rsidRPr="00802693">
              <w:rPr>
                <w:rFonts w:ascii="Algerian" w:hAnsi="Algerian" w:cs="Algerian"/>
                <w:b/>
                <w:bCs/>
                <w:sz w:val="36"/>
                <w:szCs w:val="36"/>
                <w:lang w:val="pt-BR"/>
              </w:rPr>
              <w:t>A</w:t>
            </w:r>
          </w:p>
          <w:p w:rsidR="00D75D25" w:rsidRPr="004C06B5" w:rsidRDefault="00D75D25" w:rsidP="007B24AE">
            <w:pPr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D75D25" w:rsidRPr="004C06B5" w:rsidTr="007B24AE">
        <w:tc>
          <w:tcPr>
            <w:tcW w:w="3941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</w:tcPr>
          <w:p w:rsidR="00D75D25" w:rsidRDefault="00D75D25" w:rsidP="007B24AE">
            <w:pPr>
              <w:jc w:val="center"/>
              <w:rPr>
                <w:rFonts w:ascii="Algerian" w:hAnsi="Algerian" w:cs="Algerian"/>
                <w:sz w:val="36"/>
                <w:szCs w:val="36"/>
                <w:lang w:val="pt-BR"/>
              </w:rPr>
            </w:pPr>
            <w:r w:rsidRPr="004C06B5">
              <w:rPr>
                <w:rFonts w:ascii="Algerian" w:hAnsi="Algerian" w:cs="Algerian"/>
                <w:sz w:val="36"/>
                <w:szCs w:val="36"/>
                <w:lang w:val="pt-BR"/>
              </w:rPr>
              <w:t>Penktadienis</w:t>
            </w:r>
          </w:p>
          <w:p w:rsidR="00D75D25" w:rsidRPr="004C06B5" w:rsidRDefault="00D75D25" w:rsidP="007B24AE">
            <w:pPr>
              <w:jc w:val="center"/>
              <w:rPr>
                <w:rFonts w:ascii="Algerian" w:hAnsi="Algerian" w:cs="Algerian"/>
                <w:sz w:val="36"/>
                <w:szCs w:val="36"/>
                <w:lang w:val="pt-BR"/>
              </w:rPr>
            </w:pPr>
          </w:p>
        </w:tc>
        <w:tc>
          <w:tcPr>
            <w:tcW w:w="4251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</w:tcPr>
          <w:p w:rsidR="00D75D25" w:rsidRPr="00963069" w:rsidRDefault="00D75D25" w:rsidP="007B24AE">
            <w:pPr>
              <w:jc w:val="center"/>
              <w:rPr>
                <w:rFonts w:ascii="Algerian" w:hAnsi="Algerian"/>
                <w:b/>
                <w:bCs/>
                <w:sz w:val="36"/>
                <w:szCs w:val="36"/>
              </w:rPr>
            </w:pPr>
            <w:r w:rsidRPr="00963069">
              <w:rPr>
                <w:rFonts w:ascii="Algerian" w:hAnsi="Algerian" w:cs="Algerian"/>
                <w:b/>
                <w:bCs/>
                <w:sz w:val="36"/>
                <w:szCs w:val="36"/>
                <w:lang w:val="pt-BR"/>
              </w:rPr>
              <w:t>m</w:t>
            </w:r>
            <w:r w:rsidRPr="00963069">
              <w:rPr>
                <w:rFonts w:ascii="Cambria" w:hAnsi="Cambria" w:cs="Cambria"/>
                <w:b/>
                <w:bCs/>
                <w:sz w:val="36"/>
                <w:szCs w:val="36"/>
                <w:lang w:val="pt-BR"/>
              </w:rPr>
              <w:t>Ė</w:t>
            </w:r>
            <w:r w:rsidRPr="00963069">
              <w:rPr>
                <w:rFonts w:ascii="Algerian" w:hAnsi="Algerian" w:cs="Algerian"/>
                <w:b/>
                <w:bCs/>
                <w:sz w:val="36"/>
                <w:szCs w:val="36"/>
                <w:lang w:val="pt-BR"/>
              </w:rPr>
              <w:t>lyna</w:t>
            </w:r>
          </w:p>
        </w:tc>
      </w:tr>
    </w:tbl>
    <w:p w:rsidR="00D75D25" w:rsidRPr="00C549E7" w:rsidRDefault="00D75D25" w:rsidP="00D75D25">
      <w:pPr>
        <w:jc w:val="center"/>
        <w:rPr>
          <w:rFonts w:ascii="Cambria" w:hAnsi="Cambria" w:cs="Cambria"/>
          <w:sz w:val="16"/>
          <w:szCs w:val="16"/>
          <w:lang w:val="pt-BR"/>
        </w:rPr>
      </w:pPr>
    </w:p>
    <w:p w:rsidR="00D75D25" w:rsidRPr="00802693" w:rsidRDefault="00D75D25" w:rsidP="00D75D25">
      <w:pPr>
        <w:rPr>
          <w:rFonts w:ascii="Arial" w:hAnsi="Arial" w:cs="Arial"/>
          <w:color w:val="000000"/>
          <w:sz w:val="20"/>
          <w:szCs w:val="20"/>
          <w:lang w:val="pt-BR"/>
        </w:rPr>
      </w:pPr>
    </w:p>
    <w:p w:rsidR="00D75D25" w:rsidRPr="00802693" w:rsidRDefault="00D75D25" w:rsidP="00D75D25">
      <w:pPr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D75D25" w:rsidRPr="00C549E7" w:rsidRDefault="00D75D25" w:rsidP="00D75D25">
      <w:pPr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  <w:r w:rsidRPr="00C549E7">
        <w:rPr>
          <w:rFonts w:ascii="Arial" w:hAnsi="Arial" w:cs="Arial"/>
          <w:color w:val="000000"/>
          <w:sz w:val="20"/>
          <w:szCs w:val="20"/>
          <w:lang w:val="pt-BR"/>
        </w:rPr>
        <w:br/>
      </w:r>
    </w:p>
    <w:p w:rsidR="00D75D25" w:rsidRPr="00C549E7" w:rsidRDefault="00D75D25" w:rsidP="00D75D25">
      <w:pPr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D75D25" w:rsidRPr="00C549E7" w:rsidRDefault="00D75D25" w:rsidP="00D75D25">
      <w:pPr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D75D25" w:rsidRDefault="00D75D25" w:rsidP="00D75D25"/>
    <w:p w:rsidR="00D75D25" w:rsidRDefault="00D75D25" w:rsidP="00D75D25">
      <w:pPr>
        <w:jc w:val="center"/>
        <w:rPr>
          <w:b/>
          <w:noProof/>
          <w:lang w:eastAsia="ja-JP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55B1F" wp14:editId="4D1564BD">
                <wp:simplePos x="0" y="0"/>
                <wp:positionH relativeFrom="column">
                  <wp:posOffset>4021311</wp:posOffset>
                </wp:positionH>
                <wp:positionV relativeFrom="paragraph">
                  <wp:posOffset>2712115</wp:posOffset>
                </wp:positionV>
                <wp:extent cx="1763395" cy="1723778"/>
                <wp:effectExtent l="267653" t="18097" r="28257" b="9208"/>
                <wp:wrapNone/>
                <wp:docPr id="4" name="Ovalinis paaiškinimas 4"/>
                <wp:cNvGraphicFramePr/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/>
                      <wps:spPr>
                        <a:xfrm rot="3348213">
                          <a:off x="0" y="0"/>
                          <a:ext cx="1763395" cy="1723778"/>
                        </a:xfrm>
                        <a:prstGeom prst="wedgeEllipseCallou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75D25" w:rsidRPr="007950EB" w:rsidRDefault="00D75D25" w:rsidP="00D75D25">
                            <w:pPr>
                              <w:rPr>
                                <w:rFonts w:ascii="Modern No. 20" w:hAnsi="Modern No. 20"/>
                                <w:b/>
                              </w:rPr>
                            </w:pPr>
                            <w:r w:rsidRPr="007950EB">
                              <w:rPr>
                                <w:rFonts w:ascii="Modern No. 20" w:hAnsi="Modern No. 20"/>
                              </w:rPr>
                              <w:t>,,</w:t>
                            </w:r>
                            <w:r w:rsidRPr="007950EB">
                              <w:rPr>
                                <w:rFonts w:ascii="Modern No. 20" w:hAnsi="Modern No. 20"/>
                                <w:b/>
                              </w:rPr>
                              <w:t>NUSIŠYPSOK-</w:t>
                            </w:r>
                            <w:r w:rsidRPr="007950EB">
                              <w:rPr>
                                <w:rFonts w:ascii="Modern No. 20" w:hAnsi="Modern No. 20"/>
                                <w:b/>
                                <w:sz w:val="44"/>
                                <w:szCs w:val="44"/>
                              </w:rPr>
                              <w:t>201</w:t>
                            </w:r>
                            <w:r>
                              <w:rPr>
                                <w:rFonts w:ascii="Modern No. 20" w:hAnsi="Modern No. 20"/>
                                <w:b/>
                                <w:sz w:val="44"/>
                                <w:szCs w:val="44"/>
                              </w:rPr>
                              <w:t>9</w:t>
                            </w:r>
                            <w:r w:rsidRPr="007950EB">
                              <w:rPr>
                                <w:rFonts w:ascii="Modern No. 20" w:hAnsi="Modern No. 20"/>
                                <w:b/>
                                <w:sz w:val="44"/>
                                <w:szCs w:val="44"/>
                              </w:rPr>
                              <w:t>“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Triangle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55B1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inis paaiškinimas 4" o:spid="_x0000_s1026" type="#_x0000_t63" style="position:absolute;left:0;text-align:left;margin-left:316.65pt;margin-top:213.55pt;width:138.85pt;height:135.75pt;rotation:365714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" adj="6300,24300" fillcolor="#f2f2f2" strokecolor="windowText" strokeweight="1pt">
                <v:textbox style="layout-flow:horizontal-ideographic">
                  <w:txbxContent>
                    <w:p w:rsidR="00D75D25" w:rsidRPr="007950EB" w:rsidRDefault="00D75D25" w:rsidP="00D75D25">
                      <w:pPr>
                        <w:rPr>
                          <w:rFonts w:ascii="Modern No. 20" w:hAnsi="Modern No. 20"/>
                          <w:b/>
                        </w:rPr>
                      </w:pPr>
                      <w:r w:rsidRPr="007950EB">
                        <w:rPr>
                          <w:rFonts w:ascii="Modern No. 20" w:hAnsi="Modern No. 20"/>
                        </w:rPr>
                        <w:t>,,</w:t>
                      </w:r>
                      <w:r w:rsidRPr="007950EB">
                        <w:rPr>
                          <w:rFonts w:ascii="Modern No. 20" w:hAnsi="Modern No. 20"/>
                          <w:b/>
                        </w:rPr>
                        <w:t>NUSIŠYPSOK-</w:t>
                      </w:r>
                      <w:r w:rsidRPr="007950EB">
                        <w:rPr>
                          <w:rFonts w:ascii="Modern No. 20" w:hAnsi="Modern No. 20"/>
                          <w:b/>
                          <w:sz w:val="44"/>
                          <w:szCs w:val="44"/>
                        </w:rPr>
                        <w:t>201</w:t>
                      </w:r>
                      <w:r>
                        <w:rPr>
                          <w:rFonts w:ascii="Modern No. 20" w:hAnsi="Modern No. 20"/>
                          <w:b/>
                          <w:sz w:val="44"/>
                          <w:szCs w:val="44"/>
                        </w:rPr>
                        <w:t>9</w:t>
                      </w:r>
                      <w:r w:rsidRPr="007950EB">
                        <w:rPr>
                          <w:rFonts w:ascii="Modern No. 20" w:hAnsi="Modern No. 20"/>
                          <w:b/>
                          <w:sz w:val="44"/>
                          <w:szCs w:val="44"/>
                        </w:rPr>
                        <w:t>“</w:t>
                      </w:r>
                    </w:p>
                  </w:txbxContent>
                </v:textbox>
              </v:shape>
            </w:pict>
          </mc:Fallback>
        </mc:AlternateContent>
      </w:r>
    </w:p>
    <w:p w:rsidR="00D75D25" w:rsidRDefault="00D75D25" w:rsidP="00D75D25">
      <w:pPr>
        <w:jc w:val="center"/>
      </w:pPr>
      <w:r>
        <w:rPr>
          <w:b/>
          <w:noProof/>
        </w:rPr>
        <w:drawing>
          <wp:inline distT="0" distB="0" distL="0" distR="0" wp14:anchorId="48C69481" wp14:editId="053BFDA5">
            <wp:extent cx="1923606" cy="1945843"/>
            <wp:effectExtent l="0" t="0" r="635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MYF5Y0H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51240" cy="197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D25" w:rsidRDefault="00D75D25" w:rsidP="00D75D25">
      <w:pPr>
        <w:jc w:val="center"/>
      </w:pPr>
      <w:proofErr w:type="spellStart"/>
      <w:r>
        <w:rPr>
          <w:b/>
          <w:lang w:val="en-US"/>
        </w:rPr>
        <w:t>Sėkmės</w:t>
      </w:r>
      <w:proofErr w:type="spellEnd"/>
      <w:proofErr w:type="gramStart"/>
      <w:r>
        <w:rPr>
          <w:b/>
          <w:lang w:val="en-US"/>
        </w:rPr>
        <w:t>!!!</w:t>
      </w:r>
      <w:proofErr w:type="gramEnd"/>
    </w:p>
    <w:p w:rsidR="001C73A8" w:rsidRDefault="001C73A8">
      <w:bookmarkStart w:id="0" w:name="_GoBack"/>
      <w:bookmarkEnd w:id="0"/>
    </w:p>
    <w:sectPr w:rsidR="001C73A8" w:rsidSect="00C0167E">
      <w:pgSz w:w="11906" w:h="16838"/>
      <w:pgMar w:top="720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25"/>
    <w:rsid w:val="001C73A8"/>
    <w:rsid w:val="00D7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5DA09-8ADD-4575-AF98-A2F4A02C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7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</Characters>
  <Application>Microsoft Office Word</Application>
  <DocSecurity>0</DocSecurity>
  <Lines>1</Lines>
  <Paragraphs>1</Paragraphs>
  <ScaleCrop>false</ScaleCrop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</dc:creator>
  <cp:keywords/>
  <dc:description/>
  <cp:lastModifiedBy>Sigita</cp:lastModifiedBy>
  <cp:revision>1</cp:revision>
  <dcterms:created xsi:type="dcterms:W3CDTF">2019-03-18T11:11:00Z</dcterms:created>
  <dcterms:modified xsi:type="dcterms:W3CDTF">2019-03-18T11:11:00Z</dcterms:modified>
</cp:coreProperties>
</file>