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0C18" w:rsidRDefault="006D0C18" w:rsidP="006D0C18">
      <w:pPr>
        <w:pStyle w:val="Default"/>
        <w:jc w:val="right"/>
      </w:pPr>
    </w:p>
    <w:p w:rsidR="00FD5EFD" w:rsidRDefault="00FD5EFD" w:rsidP="00FD5EFD">
      <w:pPr>
        <w:pStyle w:val="Default"/>
        <w:ind w:left="5040"/>
        <w:sectPr w:rsidR="00FD5EFD" w:rsidSect="00FD5EFD">
          <w:pgSz w:w="12240" w:h="15840" w:code="1"/>
          <w:pgMar w:top="1701" w:right="567" w:bottom="990" w:left="1701" w:header="720" w:footer="720" w:gutter="0"/>
          <w:cols w:space="720"/>
          <w:docGrid w:linePitch="360"/>
        </w:sectPr>
      </w:pPr>
    </w:p>
    <w:p w:rsidR="00FD5EFD" w:rsidRDefault="00442B20" w:rsidP="00FD5EFD">
      <w:pPr>
        <w:pStyle w:val="Default"/>
        <w:ind w:left="5040"/>
      </w:pPr>
      <w:r>
        <w:lastRenderedPageBreak/>
        <w:t xml:space="preserve">                    </w:t>
      </w:r>
      <w:r w:rsidR="009E3FDB">
        <w:t xml:space="preserve">    </w:t>
      </w:r>
      <w:r>
        <w:t xml:space="preserve"> </w:t>
      </w:r>
      <w:r w:rsidR="00B57194">
        <w:t xml:space="preserve"> </w:t>
      </w:r>
      <w:r w:rsidR="00FD5EFD">
        <w:t xml:space="preserve">PATVIRTINTA </w:t>
      </w:r>
    </w:p>
    <w:p w:rsidR="00FD5EFD" w:rsidRDefault="00FD5EFD" w:rsidP="00FD5EFD">
      <w:pPr>
        <w:pStyle w:val="Default"/>
        <w:jc w:val="center"/>
      </w:pPr>
      <w:r>
        <w:t xml:space="preserve">                                                    </w:t>
      </w:r>
      <w:r w:rsidR="00D8027B">
        <w:t xml:space="preserve">                           </w:t>
      </w:r>
      <w:r w:rsidR="009E3FDB">
        <w:t xml:space="preserve"> </w:t>
      </w:r>
      <w:r w:rsidR="00D8027B">
        <w:t xml:space="preserve"> </w:t>
      </w:r>
      <w:r w:rsidR="00AC2480">
        <w:t xml:space="preserve"> </w:t>
      </w:r>
      <w:r>
        <w:t>Vilniaus sav</w:t>
      </w:r>
      <w:r w:rsidR="002574FF">
        <w:t>ivaldybės</w:t>
      </w:r>
      <w:r>
        <w:t xml:space="preserve"> Grigiškių</w:t>
      </w:r>
    </w:p>
    <w:p w:rsidR="00FD5EFD" w:rsidRDefault="00FD5EFD" w:rsidP="00FD5EFD">
      <w:pPr>
        <w:pStyle w:val="Default"/>
        <w:jc w:val="center"/>
      </w:pPr>
      <w:r>
        <w:t xml:space="preserve">                                                                       </w:t>
      </w:r>
      <w:r w:rsidR="00AC2480">
        <w:t xml:space="preserve">          </w:t>
      </w:r>
      <w:r>
        <w:t>lopšelio-darželio „</w:t>
      </w:r>
      <w:r w:rsidR="009E3FDB">
        <w:t>Pelėdžiukas</w:t>
      </w:r>
      <w:r>
        <w:t xml:space="preserve">“ </w:t>
      </w:r>
    </w:p>
    <w:p w:rsidR="00FD5EFD" w:rsidRDefault="00442B20" w:rsidP="00442B20">
      <w:pPr>
        <w:pStyle w:val="Default"/>
        <w:jc w:val="center"/>
      </w:pPr>
      <w:r>
        <w:t xml:space="preserve">                                                                    </w:t>
      </w:r>
      <w:r w:rsidR="002574FF">
        <w:t xml:space="preserve">                     </w:t>
      </w:r>
      <w:r w:rsidR="00AC2480">
        <w:t>d</w:t>
      </w:r>
      <w:r w:rsidR="00FD5EFD">
        <w:t>irektoriaus 201</w:t>
      </w:r>
      <w:r w:rsidR="009E3FDB">
        <w:t>9</w:t>
      </w:r>
      <w:r w:rsidR="00FD5EFD">
        <w:t xml:space="preserve"> m. gruodžio </w:t>
      </w:r>
      <w:r w:rsidR="00EC26E6">
        <w:t>12</w:t>
      </w:r>
      <w:r w:rsidR="002574FF">
        <w:t xml:space="preserve"> </w:t>
      </w:r>
      <w:r w:rsidR="00FD5EFD">
        <w:t xml:space="preserve">d. </w:t>
      </w:r>
    </w:p>
    <w:p w:rsidR="00FD5EFD" w:rsidRDefault="00FD5EFD" w:rsidP="00FD5EFD">
      <w:pPr>
        <w:pStyle w:val="Default"/>
        <w:jc w:val="center"/>
      </w:pPr>
      <w:r>
        <w:t xml:space="preserve">                                              </w:t>
      </w:r>
      <w:r w:rsidR="00D8027B">
        <w:t xml:space="preserve">        </w:t>
      </w:r>
      <w:r w:rsidR="002574FF">
        <w:t xml:space="preserve">         </w:t>
      </w:r>
      <w:r>
        <w:t>į</w:t>
      </w:r>
      <w:r w:rsidR="00FD3111">
        <w:t>sakymu Nr. V-</w:t>
      </w:r>
      <w:bookmarkStart w:id="0" w:name="_GoBack"/>
      <w:bookmarkEnd w:id="0"/>
      <w:r w:rsidR="00EC26E6">
        <w:t>135</w:t>
      </w:r>
    </w:p>
    <w:p w:rsidR="00FD5EFD" w:rsidRDefault="00FD5EFD" w:rsidP="00FD5EFD">
      <w:pPr>
        <w:pStyle w:val="Default"/>
        <w:ind w:left="2592"/>
        <w:jc w:val="center"/>
        <w:sectPr w:rsidR="00FD5EFD" w:rsidSect="00FD5EFD">
          <w:type w:val="continuous"/>
          <w:pgSz w:w="12240" w:h="15840" w:code="1"/>
          <w:pgMar w:top="1701" w:right="567" w:bottom="990" w:left="1701" w:header="720" w:footer="720" w:gutter="0"/>
          <w:cols w:space="720"/>
          <w:docGrid w:linePitch="360"/>
        </w:sectPr>
      </w:pPr>
    </w:p>
    <w:p w:rsidR="006D0C18" w:rsidRDefault="00B57194" w:rsidP="00442B20">
      <w:pPr>
        <w:pStyle w:val="Default"/>
        <w:rPr>
          <w:sz w:val="23"/>
          <w:szCs w:val="23"/>
        </w:rPr>
      </w:pPr>
      <w:r>
        <w:lastRenderedPageBreak/>
        <w:t xml:space="preserve"> </w:t>
      </w:r>
    </w:p>
    <w:p w:rsidR="006D0C18" w:rsidRDefault="009E3FDB" w:rsidP="006D0C18">
      <w:pPr>
        <w:pStyle w:val="Default"/>
        <w:jc w:val="center"/>
        <w:rPr>
          <w:sz w:val="23"/>
          <w:szCs w:val="23"/>
        </w:rPr>
      </w:pPr>
      <w:r>
        <w:rPr>
          <w:b/>
          <w:bCs/>
          <w:sz w:val="23"/>
          <w:szCs w:val="23"/>
        </w:rPr>
        <w:t>LOPŠELIO-DARŽELIO</w:t>
      </w:r>
      <w:r w:rsidR="006D0C18">
        <w:rPr>
          <w:b/>
          <w:bCs/>
          <w:sz w:val="23"/>
          <w:szCs w:val="23"/>
        </w:rPr>
        <w:t xml:space="preserve"> TARYBOS </w:t>
      </w:r>
    </w:p>
    <w:p w:rsidR="006D0C18" w:rsidRDefault="006D0C18" w:rsidP="006D0C18">
      <w:pPr>
        <w:pStyle w:val="Default"/>
        <w:jc w:val="center"/>
        <w:rPr>
          <w:b/>
          <w:bCs/>
          <w:sz w:val="23"/>
          <w:szCs w:val="23"/>
        </w:rPr>
      </w:pPr>
      <w:r>
        <w:rPr>
          <w:b/>
          <w:bCs/>
          <w:sz w:val="23"/>
          <w:szCs w:val="23"/>
        </w:rPr>
        <w:t xml:space="preserve">NUOSTATAI </w:t>
      </w:r>
    </w:p>
    <w:p w:rsidR="00BE29CA" w:rsidRDefault="00BE29CA" w:rsidP="006D0C18">
      <w:pPr>
        <w:pStyle w:val="Default"/>
        <w:jc w:val="center"/>
        <w:rPr>
          <w:sz w:val="23"/>
          <w:szCs w:val="23"/>
        </w:rPr>
      </w:pPr>
    </w:p>
    <w:p w:rsidR="006D0C18" w:rsidRDefault="006D0C18" w:rsidP="00BE29CA">
      <w:pPr>
        <w:pStyle w:val="Default"/>
        <w:jc w:val="center"/>
        <w:rPr>
          <w:b/>
          <w:bCs/>
          <w:sz w:val="23"/>
          <w:szCs w:val="23"/>
        </w:rPr>
      </w:pPr>
      <w:r>
        <w:rPr>
          <w:b/>
          <w:bCs/>
          <w:sz w:val="23"/>
          <w:szCs w:val="23"/>
        </w:rPr>
        <w:t>I. BENDROJI DALIS</w:t>
      </w:r>
    </w:p>
    <w:p w:rsidR="00BE29CA" w:rsidRDefault="00BE29CA" w:rsidP="00BE29CA">
      <w:pPr>
        <w:pStyle w:val="Default"/>
        <w:jc w:val="center"/>
        <w:rPr>
          <w:sz w:val="23"/>
          <w:szCs w:val="23"/>
        </w:rPr>
      </w:pPr>
    </w:p>
    <w:p w:rsidR="006D0C18" w:rsidRDefault="006D0C18" w:rsidP="006D0C18">
      <w:pPr>
        <w:pStyle w:val="Default"/>
        <w:ind w:right="-82" w:firstLine="540"/>
        <w:jc w:val="both"/>
        <w:rPr>
          <w:sz w:val="23"/>
          <w:szCs w:val="23"/>
        </w:rPr>
      </w:pPr>
      <w:r>
        <w:rPr>
          <w:b/>
          <w:bCs/>
          <w:sz w:val="23"/>
          <w:szCs w:val="23"/>
        </w:rPr>
        <w:t xml:space="preserve">1. </w:t>
      </w:r>
      <w:r w:rsidR="009E3FDB" w:rsidRPr="009E3FDB">
        <w:rPr>
          <w:bCs/>
          <w:sz w:val="23"/>
          <w:szCs w:val="23"/>
        </w:rPr>
        <w:t>Lopšelio-darželio</w:t>
      </w:r>
      <w:r>
        <w:rPr>
          <w:sz w:val="23"/>
          <w:szCs w:val="23"/>
        </w:rPr>
        <w:t xml:space="preserve"> taryba (toliau – </w:t>
      </w:r>
      <w:r w:rsidR="009E3FDB">
        <w:rPr>
          <w:sz w:val="23"/>
          <w:szCs w:val="23"/>
        </w:rPr>
        <w:t>Mokyklos t</w:t>
      </w:r>
      <w:r>
        <w:rPr>
          <w:sz w:val="23"/>
          <w:szCs w:val="23"/>
        </w:rPr>
        <w:t xml:space="preserve">aryba) yra aukščiausia Mokyklos savivaldos institucija. Taryba telkia tėvus (globėjus), mokytojus, vietos bendruomenę demokratiniam Mokyklos valdymui, padeda spręsti Mokyklos aktualius klausimus, atstovauti Mokyklos direktoriui teisėtiems Mokyklos interesams. </w:t>
      </w:r>
    </w:p>
    <w:p w:rsidR="006D0C18" w:rsidRDefault="00BE29CA" w:rsidP="006D0C18">
      <w:pPr>
        <w:pStyle w:val="Default"/>
        <w:jc w:val="both"/>
        <w:rPr>
          <w:sz w:val="23"/>
          <w:szCs w:val="23"/>
        </w:rPr>
      </w:pPr>
      <w:r>
        <w:rPr>
          <w:b/>
          <w:bCs/>
          <w:sz w:val="23"/>
          <w:szCs w:val="23"/>
        </w:rPr>
        <w:t xml:space="preserve">         </w:t>
      </w:r>
      <w:r w:rsidR="006D0C18">
        <w:rPr>
          <w:b/>
          <w:bCs/>
          <w:sz w:val="23"/>
          <w:szCs w:val="23"/>
        </w:rPr>
        <w:t xml:space="preserve">2. </w:t>
      </w:r>
      <w:r w:rsidR="006D0C18">
        <w:rPr>
          <w:sz w:val="23"/>
          <w:szCs w:val="23"/>
        </w:rPr>
        <w:t>Mokyklos tarybos steigė</w:t>
      </w:r>
      <w:r w:rsidR="00B57194">
        <w:rPr>
          <w:sz w:val="23"/>
          <w:szCs w:val="23"/>
        </w:rPr>
        <w:t xml:space="preserve">jas – Vilniaus sav. Grigiškių lopšelis-darželis </w:t>
      </w:r>
      <w:r w:rsidR="009E3FDB">
        <w:rPr>
          <w:sz w:val="23"/>
          <w:szCs w:val="23"/>
        </w:rPr>
        <w:t>,,Pelėdžiukas</w:t>
      </w:r>
      <w:r w:rsidR="00B57194">
        <w:rPr>
          <w:sz w:val="23"/>
          <w:szCs w:val="23"/>
        </w:rPr>
        <w:t>”</w:t>
      </w:r>
      <w:r w:rsidR="006D0C18">
        <w:rPr>
          <w:sz w:val="23"/>
          <w:szCs w:val="23"/>
        </w:rPr>
        <w:t xml:space="preserve">. Steigėjo atstovas Mokyklos taryboje – Mokyklos direktorius. </w:t>
      </w:r>
    </w:p>
    <w:p w:rsidR="006D0C18" w:rsidRDefault="00BE29CA" w:rsidP="006D0C18">
      <w:pPr>
        <w:pStyle w:val="Default"/>
        <w:jc w:val="both"/>
        <w:rPr>
          <w:sz w:val="23"/>
          <w:szCs w:val="23"/>
        </w:rPr>
      </w:pPr>
      <w:r>
        <w:rPr>
          <w:b/>
          <w:bCs/>
          <w:sz w:val="23"/>
          <w:szCs w:val="23"/>
        </w:rPr>
        <w:t xml:space="preserve">         </w:t>
      </w:r>
      <w:r w:rsidR="006D0C18">
        <w:rPr>
          <w:b/>
          <w:bCs/>
          <w:sz w:val="23"/>
          <w:szCs w:val="23"/>
        </w:rPr>
        <w:t xml:space="preserve">3. </w:t>
      </w:r>
      <w:r w:rsidR="006D0C18">
        <w:rPr>
          <w:sz w:val="23"/>
          <w:szCs w:val="23"/>
        </w:rPr>
        <w:t>Mokyklos taryba savo veiklą grindžia Lietuvos Respublikos švietimo įstatymu, kitais švietimo veiklą reglamentuojančiais įstatymais, Lietuvos Respublikos Švietimo ir mokslo ministro įs</w:t>
      </w:r>
      <w:r w:rsidR="00454D0B">
        <w:rPr>
          <w:sz w:val="23"/>
          <w:szCs w:val="23"/>
        </w:rPr>
        <w:t>akymais, Mokyklos steigėjo</w:t>
      </w:r>
      <w:r w:rsidR="006D0C18">
        <w:rPr>
          <w:sz w:val="23"/>
          <w:szCs w:val="23"/>
        </w:rPr>
        <w:t xml:space="preserve"> potvarkiais, Mokyklos bei Mokyklos tarybos nuostatais. </w:t>
      </w:r>
    </w:p>
    <w:p w:rsidR="006D0C18" w:rsidRDefault="00BE29CA" w:rsidP="006D0C18">
      <w:pPr>
        <w:pStyle w:val="Default"/>
        <w:jc w:val="both"/>
        <w:rPr>
          <w:sz w:val="23"/>
          <w:szCs w:val="23"/>
        </w:rPr>
      </w:pPr>
      <w:r>
        <w:rPr>
          <w:b/>
          <w:bCs/>
          <w:sz w:val="23"/>
          <w:szCs w:val="23"/>
        </w:rPr>
        <w:t xml:space="preserve">        </w:t>
      </w:r>
      <w:r w:rsidR="006D0C18">
        <w:rPr>
          <w:b/>
          <w:bCs/>
          <w:sz w:val="23"/>
          <w:szCs w:val="23"/>
        </w:rPr>
        <w:t xml:space="preserve">4. </w:t>
      </w:r>
      <w:r w:rsidR="006D0C18">
        <w:rPr>
          <w:sz w:val="23"/>
          <w:szCs w:val="23"/>
        </w:rPr>
        <w:t xml:space="preserve">Mokyklos tarybos nuostatus, apsvarsčius visose savivaldos institucijose bei jiems pritarus, tvirtina Mokyklos direktorius. </w:t>
      </w:r>
    </w:p>
    <w:p w:rsidR="00BE29CA" w:rsidRDefault="00BE29CA" w:rsidP="006D0C18">
      <w:pPr>
        <w:pStyle w:val="Default"/>
        <w:jc w:val="both"/>
        <w:rPr>
          <w:sz w:val="23"/>
          <w:szCs w:val="23"/>
        </w:rPr>
      </w:pPr>
    </w:p>
    <w:p w:rsidR="006D0C18" w:rsidRDefault="006D0C18" w:rsidP="00BE29CA">
      <w:pPr>
        <w:pStyle w:val="Default"/>
        <w:jc w:val="center"/>
        <w:rPr>
          <w:b/>
          <w:bCs/>
          <w:sz w:val="23"/>
          <w:szCs w:val="23"/>
        </w:rPr>
      </w:pPr>
      <w:r>
        <w:rPr>
          <w:b/>
          <w:bCs/>
          <w:sz w:val="23"/>
          <w:szCs w:val="23"/>
        </w:rPr>
        <w:t>II. MOKYKLOS TARYBOS SUDĖTIS IR VEIKLOS ORGANIZAVIMAS</w:t>
      </w:r>
    </w:p>
    <w:p w:rsidR="00BE29CA" w:rsidRDefault="00BE29CA" w:rsidP="00BE29CA">
      <w:pPr>
        <w:pStyle w:val="Default"/>
        <w:jc w:val="center"/>
        <w:rPr>
          <w:sz w:val="23"/>
          <w:szCs w:val="23"/>
        </w:rPr>
      </w:pPr>
    </w:p>
    <w:p w:rsidR="006D0C18" w:rsidRDefault="00BE29CA" w:rsidP="006D0C18">
      <w:pPr>
        <w:pStyle w:val="Default"/>
        <w:jc w:val="both"/>
        <w:rPr>
          <w:sz w:val="23"/>
          <w:szCs w:val="23"/>
        </w:rPr>
      </w:pPr>
      <w:r>
        <w:rPr>
          <w:b/>
          <w:sz w:val="23"/>
          <w:szCs w:val="23"/>
        </w:rPr>
        <w:t xml:space="preserve">      </w:t>
      </w:r>
      <w:r w:rsidR="006D0C18" w:rsidRPr="00BE29CA">
        <w:rPr>
          <w:b/>
          <w:sz w:val="23"/>
          <w:szCs w:val="23"/>
        </w:rPr>
        <w:t>5</w:t>
      </w:r>
      <w:r w:rsidR="006D0C18" w:rsidRPr="00BE29CA">
        <w:rPr>
          <w:b/>
          <w:bCs/>
          <w:i/>
          <w:iCs/>
          <w:sz w:val="23"/>
          <w:szCs w:val="23"/>
        </w:rPr>
        <w:t>.</w:t>
      </w:r>
      <w:r w:rsidR="006D0C18">
        <w:rPr>
          <w:b/>
          <w:bCs/>
          <w:i/>
          <w:iCs/>
          <w:sz w:val="23"/>
          <w:szCs w:val="23"/>
        </w:rPr>
        <w:t xml:space="preserve"> </w:t>
      </w:r>
      <w:r w:rsidR="006D0C18">
        <w:rPr>
          <w:sz w:val="23"/>
          <w:szCs w:val="23"/>
        </w:rPr>
        <w:t>Tarybą</w:t>
      </w:r>
      <w:r w:rsidR="001B1EBA">
        <w:rPr>
          <w:sz w:val="23"/>
          <w:szCs w:val="23"/>
        </w:rPr>
        <w:t xml:space="preserve"> sudaro 9</w:t>
      </w:r>
      <w:r w:rsidR="006D0C18">
        <w:rPr>
          <w:sz w:val="23"/>
          <w:szCs w:val="23"/>
        </w:rPr>
        <w:t xml:space="preserve"> nari</w:t>
      </w:r>
      <w:r w:rsidR="001B1EBA">
        <w:rPr>
          <w:sz w:val="23"/>
          <w:szCs w:val="23"/>
        </w:rPr>
        <w:t>ai. 4</w:t>
      </w:r>
      <w:r w:rsidR="006D0C18">
        <w:rPr>
          <w:sz w:val="23"/>
          <w:szCs w:val="23"/>
        </w:rPr>
        <w:t xml:space="preserve"> tėvus (globėjus, rūpintojus) deleguoja Visuotinis tėvų</w:t>
      </w:r>
      <w:r w:rsidR="001B1EBA">
        <w:rPr>
          <w:sz w:val="23"/>
          <w:szCs w:val="23"/>
        </w:rPr>
        <w:t xml:space="preserve"> susirinkimas</w:t>
      </w:r>
      <w:r w:rsidR="00FB33A7">
        <w:rPr>
          <w:sz w:val="23"/>
          <w:szCs w:val="23"/>
        </w:rPr>
        <w:t xml:space="preserve"> arba grupių tėvų susirinkimai</w:t>
      </w:r>
      <w:r w:rsidR="001B1EBA">
        <w:rPr>
          <w:sz w:val="23"/>
          <w:szCs w:val="23"/>
        </w:rPr>
        <w:t>, 4</w:t>
      </w:r>
      <w:r w:rsidR="006D0C18">
        <w:rPr>
          <w:sz w:val="23"/>
          <w:szCs w:val="23"/>
        </w:rPr>
        <w:t xml:space="preserve"> mokytojus – Mokytojų</w:t>
      </w:r>
      <w:r w:rsidR="001B1EBA">
        <w:rPr>
          <w:sz w:val="23"/>
          <w:szCs w:val="23"/>
        </w:rPr>
        <w:t xml:space="preserve"> taryba, 1 administracijos</w:t>
      </w:r>
      <w:r w:rsidR="00FB33A7">
        <w:rPr>
          <w:sz w:val="23"/>
          <w:szCs w:val="23"/>
        </w:rPr>
        <w:t xml:space="preserve"> atstovą - darbuotojai</w:t>
      </w:r>
      <w:r w:rsidR="006D0C18">
        <w:rPr>
          <w:sz w:val="23"/>
          <w:szCs w:val="23"/>
        </w:rPr>
        <w:t xml:space="preserve">. </w:t>
      </w:r>
    </w:p>
    <w:p w:rsidR="006D0C18" w:rsidRDefault="00BE29CA" w:rsidP="006D0C18">
      <w:pPr>
        <w:pStyle w:val="Default"/>
        <w:jc w:val="both"/>
        <w:rPr>
          <w:sz w:val="23"/>
          <w:szCs w:val="23"/>
        </w:rPr>
      </w:pPr>
      <w:r>
        <w:rPr>
          <w:b/>
          <w:sz w:val="23"/>
          <w:szCs w:val="23"/>
        </w:rPr>
        <w:t xml:space="preserve">     </w:t>
      </w:r>
      <w:r w:rsidR="006D0C18" w:rsidRPr="00BE29CA">
        <w:rPr>
          <w:b/>
          <w:sz w:val="23"/>
          <w:szCs w:val="23"/>
        </w:rPr>
        <w:t>6</w:t>
      </w:r>
      <w:r w:rsidR="006D0C18" w:rsidRPr="00BE29CA">
        <w:rPr>
          <w:b/>
          <w:bCs/>
          <w:sz w:val="23"/>
          <w:szCs w:val="23"/>
        </w:rPr>
        <w:t>.</w:t>
      </w:r>
      <w:r>
        <w:rPr>
          <w:b/>
          <w:bCs/>
          <w:sz w:val="23"/>
          <w:szCs w:val="23"/>
        </w:rPr>
        <w:t xml:space="preserve"> </w:t>
      </w:r>
      <w:r w:rsidR="006D0C18">
        <w:rPr>
          <w:sz w:val="23"/>
          <w:szCs w:val="23"/>
        </w:rPr>
        <w:t xml:space="preserve">Taryba renkama trejiems metams. Išvykus Tarybos nariui, į jo vietą, nepažeidžiant narių proporcijų, renkamas kitas atstovas. </w:t>
      </w:r>
    </w:p>
    <w:p w:rsidR="006D0C18" w:rsidRDefault="00BE29CA" w:rsidP="006D0C18">
      <w:pPr>
        <w:pStyle w:val="Default"/>
        <w:jc w:val="both"/>
        <w:rPr>
          <w:sz w:val="23"/>
          <w:szCs w:val="23"/>
        </w:rPr>
      </w:pPr>
      <w:r>
        <w:rPr>
          <w:b/>
          <w:sz w:val="23"/>
          <w:szCs w:val="23"/>
        </w:rPr>
        <w:t xml:space="preserve">    </w:t>
      </w:r>
      <w:r w:rsidR="006D0C18" w:rsidRPr="00BE29CA">
        <w:rPr>
          <w:b/>
          <w:sz w:val="23"/>
          <w:szCs w:val="23"/>
        </w:rPr>
        <w:t>7</w:t>
      </w:r>
      <w:r w:rsidR="006D0C18" w:rsidRPr="00BE29CA">
        <w:rPr>
          <w:b/>
          <w:bCs/>
          <w:sz w:val="23"/>
          <w:szCs w:val="23"/>
        </w:rPr>
        <w:t>.</w:t>
      </w:r>
      <w:r w:rsidR="006D0C18" w:rsidRPr="00BE29CA">
        <w:rPr>
          <w:bCs/>
          <w:sz w:val="23"/>
          <w:szCs w:val="23"/>
        </w:rPr>
        <w:t xml:space="preserve"> </w:t>
      </w:r>
      <w:r w:rsidR="006D0C18">
        <w:rPr>
          <w:sz w:val="23"/>
          <w:szCs w:val="23"/>
        </w:rPr>
        <w:t xml:space="preserve">Be Tarybos narių į posėdį gali būti kviečiami Mokyklos administracijos atstovai, kiti su mokymo procesu susiję asmenys, socialinių partnerių atstovai, rėmėjai, bendruomenės nariai, nesantys Tarybos nariai. </w:t>
      </w:r>
    </w:p>
    <w:p w:rsidR="006D0C18" w:rsidRDefault="00BE29CA" w:rsidP="006D0C18">
      <w:pPr>
        <w:pStyle w:val="Default"/>
        <w:ind w:right="-82"/>
        <w:jc w:val="both"/>
        <w:rPr>
          <w:sz w:val="23"/>
          <w:szCs w:val="23"/>
        </w:rPr>
      </w:pPr>
      <w:r>
        <w:rPr>
          <w:b/>
          <w:sz w:val="23"/>
          <w:szCs w:val="23"/>
        </w:rPr>
        <w:t xml:space="preserve">   </w:t>
      </w:r>
      <w:r w:rsidR="006D0C18" w:rsidRPr="00BE29CA">
        <w:rPr>
          <w:b/>
          <w:sz w:val="23"/>
          <w:szCs w:val="23"/>
        </w:rPr>
        <w:t>8.</w:t>
      </w:r>
      <w:r w:rsidR="006D0C18">
        <w:rPr>
          <w:sz w:val="23"/>
          <w:szCs w:val="23"/>
        </w:rPr>
        <w:t xml:space="preserve"> Tarybai vadovauja pirmininkas, išrinktas atviru balsavimu pirmame Tarybos posėdyje. Tarybos pirmininką galima atšaukti Tarybos narių iniciatyva. Sprendimas priimamas balsų dauguma. </w:t>
      </w:r>
    </w:p>
    <w:p w:rsidR="006D0C18" w:rsidRDefault="00BE29CA" w:rsidP="006D0C18">
      <w:pPr>
        <w:pStyle w:val="Default"/>
        <w:ind w:right="-82"/>
        <w:jc w:val="both"/>
        <w:rPr>
          <w:sz w:val="23"/>
          <w:szCs w:val="23"/>
        </w:rPr>
      </w:pPr>
      <w:r>
        <w:rPr>
          <w:b/>
          <w:sz w:val="23"/>
          <w:szCs w:val="23"/>
        </w:rPr>
        <w:t xml:space="preserve">   </w:t>
      </w:r>
      <w:r w:rsidR="006D0C18" w:rsidRPr="00BE29CA">
        <w:rPr>
          <w:b/>
          <w:sz w:val="23"/>
          <w:szCs w:val="23"/>
        </w:rPr>
        <w:t>9.</w:t>
      </w:r>
      <w:r w:rsidR="006D0C18">
        <w:rPr>
          <w:sz w:val="23"/>
          <w:szCs w:val="23"/>
        </w:rPr>
        <w:t xml:space="preserve"> Mokyklos direktorius negali būti Mokyklos tarybos pirmininku. Jis Taryboje dalyvauja be sprendžiamojo balso teisės. </w:t>
      </w:r>
    </w:p>
    <w:p w:rsidR="006D0C18" w:rsidRDefault="00BE29CA" w:rsidP="006D0C18">
      <w:pPr>
        <w:pStyle w:val="Default"/>
        <w:jc w:val="both"/>
        <w:rPr>
          <w:sz w:val="23"/>
          <w:szCs w:val="23"/>
        </w:rPr>
      </w:pPr>
      <w:r>
        <w:rPr>
          <w:b/>
          <w:sz w:val="23"/>
          <w:szCs w:val="23"/>
        </w:rPr>
        <w:t xml:space="preserve">   </w:t>
      </w:r>
      <w:r w:rsidR="006D0C18" w:rsidRPr="00BE29CA">
        <w:rPr>
          <w:b/>
          <w:sz w:val="23"/>
          <w:szCs w:val="23"/>
        </w:rPr>
        <w:t>10</w:t>
      </w:r>
      <w:r w:rsidR="006D0C18" w:rsidRPr="00BE29CA">
        <w:rPr>
          <w:b/>
          <w:bCs/>
          <w:sz w:val="23"/>
          <w:szCs w:val="23"/>
        </w:rPr>
        <w:t>.</w:t>
      </w:r>
      <w:r w:rsidR="006D0C18">
        <w:rPr>
          <w:b/>
          <w:bCs/>
          <w:sz w:val="23"/>
          <w:szCs w:val="23"/>
        </w:rPr>
        <w:t xml:space="preserve"> </w:t>
      </w:r>
      <w:r w:rsidR="006D0C18">
        <w:rPr>
          <w:sz w:val="23"/>
          <w:szCs w:val="23"/>
        </w:rPr>
        <w:t xml:space="preserve">Tarybos posėdžiai šaukiami ne rečiau kaip du kartus per metus. Posėdis yra teisėtas, jei jame dalyvauja ne mažiau kaip du trečdaliai narių. Nutarimai priimami posėdyje dalyvaujančiųjų balsų dauguma. Jei balsai pasiskirsto tolygiai, sprendimą lemia pirmininko balsas. </w:t>
      </w:r>
    </w:p>
    <w:p w:rsidR="006D0C18" w:rsidRDefault="00BE29CA" w:rsidP="006D0C18">
      <w:pPr>
        <w:pStyle w:val="Default"/>
        <w:jc w:val="both"/>
        <w:rPr>
          <w:sz w:val="23"/>
          <w:szCs w:val="23"/>
        </w:rPr>
      </w:pPr>
      <w:r>
        <w:rPr>
          <w:b/>
          <w:sz w:val="23"/>
          <w:szCs w:val="23"/>
        </w:rPr>
        <w:t xml:space="preserve">    </w:t>
      </w:r>
      <w:r w:rsidR="006D0C18" w:rsidRPr="00BE29CA">
        <w:rPr>
          <w:b/>
          <w:sz w:val="23"/>
          <w:szCs w:val="23"/>
        </w:rPr>
        <w:t>11</w:t>
      </w:r>
      <w:r w:rsidR="006D0C18">
        <w:rPr>
          <w:b/>
          <w:bCs/>
          <w:sz w:val="23"/>
          <w:szCs w:val="23"/>
        </w:rPr>
        <w:t xml:space="preserve">. </w:t>
      </w:r>
      <w:r w:rsidR="006D0C18">
        <w:rPr>
          <w:sz w:val="23"/>
          <w:szCs w:val="23"/>
        </w:rPr>
        <w:t>Mokyklos tarybos nutarimus, kurie prieštarauja Mokyklos veiklą reglamentuojantiems dokumentams, Mokyklos direkt</w:t>
      </w:r>
      <w:r w:rsidR="009E3FDB">
        <w:rPr>
          <w:sz w:val="23"/>
          <w:szCs w:val="23"/>
        </w:rPr>
        <w:t>orius prašo svarstyti iš naujo.</w:t>
      </w:r>
      <w:r w:rsidR="006D0C18">
        <w:rPr>
          <w:sz w:val="23"/>
          <w:szCs w:val="23"/>
        </w:rPr>
        <w:t xml:space="preserve"> </w:t>
      </w:r>
    </w:p>
    <w:p w:rsidR="00F70A28" w:rsidRDefault="00031EFE" w:rsidP="006D0C18">
      <w:pPr>
        <w:pStyle w:val="Default"/>
        <w:jc w:val="both"/>
        <w:rPr>
          <w:sz w:val="23"/>
          <w:szCs w:val="23"/>
        </w:rPr>
      </w:pPr>
      <w:r>
        <w:rPr>
          <w:b/>
          <w:sz w:val="23"/>
          <w:szCs w:val="23"/>
        </w:rPr>
        <w:t xml:space="preserve">   </w:t>
      </w:r>
      <w:r w:rsidRPr="00BE29CA">
        <w:rPr>
          <w:b/>
          <w:sz w:val="23"/>
          <w:szCs w:val="23"/>
        </w:rPr>
        <w:t>12.</w:t>
      </w:r>
      <w:r>
        <w:rPr>
          <w:sz w:val="23"/>
          <w:szCs w:val="23"/>
        </w:rPr>
        <w:t xml:space="preserve"> Mokyklos tarybos nutarimus, kurie prieštarauja įstatymams ir kitiems Mokyklos veiklą reglamentuojantiems dokumentams, </w:t>
      </w:r>
      <w:r w:rsidR="009E3FDB">
        <w:rPr>
          <w:sz w:val="23"/>
          <w:szCs w:val="23"/>
        </w:rPr>
        <w:t xml:space="preserve"> </w:t>
      </w:r>
      <w:r>
        <w:rPr>
          <w:sz w:val="23"/>
          <w:szCs w:val="23"/>
        </w:rPr>
        <w:t>Mokyklos s</w:t>
      </w:r>
      <w:r w:rsidR="000503C3">
        <w:rPr>
          <w:sz w:val="23"/>
          <w:szCs w:val="23"/>
        </w:rPr>
        <w:t>teigėjas</w:t>
      </w:r>
      <w:r>
        <w:rPr>
          <w:sz w:val="23"/>
          <w:szCs w:val="23"/>
        </w:rPr>
        <w:t xml:space="preserve"> ar švietimo priežiūros institucijos siūlo svarstyti</w:t>
      </w:r>
    </w:p>
    <w:p w:rsidR="00F70A28" w:rsidRDefault="00031EFE" w:rsidP="006D0C18">
      <w:pPr>
        <w:pStyle w:val="Default"/>
        <w:jc w:val="both"/>
        <w:rPr>
          <w:sz w:val="23"/>
          <w:szCs w:val="23"/>
        </w:rPr>
      </w:pPr>
      <w:r>
        <w:rPr>
          <w:sz w:val="23"/>
          <w:szCs w:val="23"/>
        </w:rPr>
        <w:t>iš naujo. Mokyklos tarybai atsisakius, ginčas gali būti sprendžiamas įstatymų nustatyta tvarka.</w:t>
      </w:r>
    </w:p>
    <w:p w:rsidR="006D0C18" w:rsidRDefault="00BE29CA" w:rsidP="006D0C18">
      <w:pPr>
        <w:pStyle w:val="Default"/>
        <w:jc w:val="both"/>
        <w:rPr>
          <w:sz w:val="23"/>
          <w:szCs w:val="23"/>
        </w:rPr>
      </w:pPr>
      <w:r>
        <w:rPr>
          <w:b/>
          <w:sz w:val="23"/>
          <w:szCs w:val="23"/>
        </w:rPr>
        <w:t xml:space="preserve">   </w:t>
      </w:r>
      <w:r w:rsidR="006D0C18" w:rsidRPr="00BE29CA">
        <w:rPr>
          <w:b/>
          <w:sz w:val="23"/>
          <w:szCs w:val="23"/>
        </w:rPr>
        <w:t>13.</w:t>
      </w:r>
      <w:r w:rsidR="006D0C18">
        <w:rPr>
          <w:sz w:val="23"/>
          <w:szCs w:val="23"/>
        </w:rPr>
        <w:t xml:space="preserve"> Mokyklos tarybos posėdžiai protokoluojami, su priimtais sprendimais supažindinama Mokyklos bendruomenė. </w:t>
      </w:r>
    </w:p>
    <w:p w:rsidR="006D0C18" w:rsidRDefault="00BE29CA" w:rsidP="006D0C18">
      <w:pPr>
        <w:pStyle w:val="Default"/>
        <w:jc w:val="both"/>
        <w:rPr>
          <w:sz w:val="23"/>
          <w:szCs w:val="23"/>
        </w:rPr>
      </w:pPr>
      <w:r>
        <w:rPr>
          <w:b/>
          <w:sz w:val="23"/>
          <w:szCs w:val="23"/>
        </w:rPr>
        <w:t xml:space="preserve">   </w:t>
      </w:r>
      <w:r w:rsidR="006D0C18" w:rsidRPr="00BE29CA">
        <w:rPr>
          <w:b/>
          <w:sz w:val="23"/>
          <w:szCs w:val="23"/>
        </w:rPr>
        <w:t>1</w:t>
      </w:r>
      <w:r w:rsidR="009E3FDB">
        <w:rPr>
          <w:b/>
          <w:sz w:val="23"/>
          <w:szCs w:val="23"/>
        </w:rPr>
        <w:t>4</w:t>
      </w:r>
      <w:r w:rsidR="006D0C18" w:rsidRPr="00BE29CA">
        <w:rPr>
          <w:b/>
          <w:sz w:val="23"/>
          <w:szCs w:val="23"/>
        </w:rPr>
        <w:t>.</w:t>
      </w:r>
      <w:r w:rsidR="006D0C18">
        <w:rPr>
          <w:sz w:val="23"/>
          <w:szCs w:val="23"/>
        </w:rPr>
        <w:t xml:space="preserve"> Mokyklos taryba už veiklą vieną kartą per metus atsiskaito ją rinkusiems Mokyklos bendruomenės bei vietos bendruomenės nariams. </w:t>
      </w:r>
    </w:p>
    <w:p w:rsidR="006D0C18" w:rsidRDefault="00BE29CA" w:rsidP="006D0C18">
      <w:pPr>
        <w:pStyle w:val="Default"/>
        <w:jc w:val="both"/>
        <w:rPr>
          <w:sz w:val="23"/>
          <w:szCs w:val="23"/>
        </w:rPr>
      </w:pPr>
      <w:r>
        <w:rPr>
          <w:b/>
          <w:sz w:val="23"/>
          <w:szCs w:val="23"/>
        </w:rPr>
        <w:lastRenderedPageBreak/>
        <w:t xml:space="preserve">   </w:t>
      </w:r>
      <w:r w:rsidR="006D0C18" w:rsidRPr="00BE29CA">
        <w:rPr>
          <w:b/>
          <w:sz w:val="23"/>
          <w:szCs w:val="23"/>
        </w:rPr>
        <w:t>1</w:t>
      </w:r>
      <w:r w:rsidR="009E3FDB">
        <w:rPr>
          <w:b/>
          <w:sz w:val="23"/>
          <w:szCs w:val="23"/>
        </w:rPr>
        <w:t>5</w:t>
      </w:r>
      <w:r w:rsidR="006D0C18" w:rsidRPr="00BE29CA">
        <w:rPr>
          <w:b/>
          <w:bCs/>
          <w:sz w:val="23"/>
          <w:szCs w:val="23"/>
        </w:rPr>
        <w:t>.</w:t>
      </w:r>
      <w:r w:rsidR="006D0C18">
        <w:rPr>
          <w:b/>
          <w:bCs/>
          <w:sz w:val="23"/>
          <w:szCs w:val="23"/>
        </w:rPr>
        <w:t xml:space="preserve"> </w:t>
      </w:r>
      <w:r w:rsidR="006D0C18">
        <w:rPr>
          <w:sz w:val="23"/>
          <w:szCs w:val="23"/>
        </w:rPr>
        <w:t xml:space="preserve">Pasibaigus Mokyklos tarybos kadencijai, rinkimus į Tarybą organizuoja Mokyklos direktorius. </w:t>
      </w:r>
      <w:r>
        <w:rPr>
          <w:sz w:val="23"/>
          <w:szCs w:val="23"/>
        </w:rPr>
        <w:t xml:space="preserve"> </w:t>
      </w:r>
    </w:p>
    <w:p w:rsidR="00BE29CA" w:rsidRDefault="00BE29CA" w:rsidP="006D0C18">
      <w:pPr>
        <w:pStyle w:val="Default"/>
        <w:jc w:val="both"/>
        <w:rPr>
          <w:sz w:val="23"/>
          <w:szCs w:val="23"/>
        </w:rPr>
      </w:pPr>
    </w:p>
    <w:p w:rsidR="006D0C18" w:rsidRDefault="006D0C18" w:rsidP="00BE29CA">
      <w:pPr>
        <w:pStyle w:val="Default"/>
        <w:jc w:val="center"/>
        <w:rPr>
          <w:b/>
          <w:bCs/>
          <w:sz w:val="23"/>
          <w:szCs w:val="23"/>
        </w:rPr>
      </w:pPr>
      <w:r>
        <w:rPr>
          <w:b/>
          <w:bCs/>
          <w:sz w:val="23"/>
          <w:szCs w:val="23"/>
        </w:rPr>
        <w:t>III. MOKYKLOS TARYBOS FUNKCIJOS</w:t>
      </w:r>
    </w:p>
    <w:p w:rsidR="00BE29CA" w:rsidRDefault="00BE29CA" w:rsidP="00BE29CA">
      <w:pPr>
        <w:pStyle w:val="Default"/>
        <w:jc w:val="center"/>
        <w:rPr>
          <w:sz w:val="23"/>
          <w:szCs w:val="23"/>
        </w:rPr>
      </w:pPr>
    </w:p>
    <w:p w:rsidR="006D0C18" w:rsidRPr="00FD5EFD" w:rsidRDefault="00BE29CA" w:rsidP="006D0C18">
      <w:pPr>
        <w:pStyle w:val="Default"/>
        <w:jc w:val="both"/>
        <w:rPr>
          <w:sz w:val="23"/>
          <w:szCs w:val="23"/>
        </w:rPr>
      </w:pPr>
      <w:r w:rsidRPr="00FD5EFD">
        <w:rPr>
          <w:bCs/>
          <w:sz w:val="23"/>
          <w:szCs w:val="23"/>
        </w:rPr>
        <w:t xml:space="preserve">   </w:t>
      </w:r>
      <w:r w:rsidR="006D0C18" w:rsidRPr="00FD5EFD">
        <w:rPr>
          <w:b/>
          <w:bCs/>
          <w:sz w:val="23"/>
          <w:szCs w:val="23"/>
        </w:rPr>
        <w:t>1</w:t>
      </w:r>
      <w:r w:rsidR="009E3FDB">
        <w:rPr>
          <w:b/>
          <w:bCs/>
          <w:sz w:val="23"/>
          <w:szCs w:val="23"/>
        </w:rPr>
        <w:t>6</w:t>
      </w:r>
      <w:r w:rsidR="006D0C18" w:rsidRPr="00FD5EFD">
        <w:rPr>
          <w:b/>
          <w:bCs/>
          <w:sz w:val="23"/>
          <w:szCs w:val="23"/>
        </w:rPr>
        <w:t>.</w:t>
      </w:r>
      <w:r w:rsidR="006D0C18" w:rsidRPr="00FD5EFD">
        <w:rPr>
          <w:bCs/>
          <w:sz w:val="23"/>
          <w:szCs w:val="23"/>
        </w:rPr>
        <w:t xml:space="preserve"> Mokyklos taryba: </w:t>
      </w:r>
    </w:p>
    <w:p w:rsidR="006D0C18" w:rsidRDefault="006D0C18" w:rsidP="00BE29CA">
      <w:pPr>
        <w:pStyle w:val="Default"/>
        <w:ind w:left="720"/>
        <w:jc w:val="both"/>
        <w:rPr>
          <w:sz w:val="23"/>
          <w:szCs w:val="23"/>
        </w:rPr>
      </w:pPr>
      <w:r>
        <w:rPr>
          <w:sz w:val="23"/>
          <w:szCs w:val="23"/>
        </w:rPr>
        <w:t>1</w:t>
      </w:r>
      <w:r w:rsidR="009E3FDB">
        <w:rPr>
          <w:sz w:val="23"/>
          <w:szCs w:val="23"/>
        </w:rPr>
        <w:t>6</w:t>
      </w:r>
      <w:r>
        <w:rPr>
          <w:sz w:val="23"/>
          <w:szCs w:val="23"/>
        </w:rPr>
        <w:t xml:space="preserve">.1. aprobuoja Mokyklos veiklos perspektyvas, pagrindines darbo kryptis; </w:t>
      </w:r>
    </w:p>
    <w:p w:rsidR="006D0C18" w:rsidRDefault="006D0C18" w:rsidP="00BE29CA">
      <w:pPr>
        <w:pStyle w:val="Default"/>
        <w:ind w:left="720"/>
        <w:jc w:val="both"/>
        <w:rPr>
          <w:sz w:val="23"/>
          <w:szCs w:val="23"/>
        </w:rPr>
      </w:pPr>
      <w:r>
        <w:rPr>
          <w:sz w:val="23"/>
          <w:szCs w:val="23"/>
        </w:rPr>
        <w:t>1</w:t>
      </w:r>
      <w:r w:rsidR="009E3FDB">
        <w:rPr>
          <w:sz w:val="23"/>
          <w:szCs w:val="23"/>
        </w:rPr>
        <w:t>6</w:t>
      </w:r>
      <w:r>
        <w:rPr>
          <w:sz w:val="23"/>
          <w:szCs w:val="23"/>
        </w:rPr>
        <w:t xml:space="preserve">.2. svarsto ir pritaria Mokyklos strateginiam planui, metų veiklos planui, aprobuoja Mokyklos nuostatus, </w:t>
      </w:r>
      <w:r w:rsidR="009E3FDB">
        <w:rPr>
          <w:sz w:val="23"/>
          <w:szCs w:val="23"/>
        </w:rPr>
        <w:t>D</w:t>
      </w:r>
      <w:r>
        <w:rPr>
          <w:sz w:val="23"/>
          <w:szCs w:val="23"/>
        </w:rPr>
        <w:t xml:space="preserve">arbo tvarkos taisykles bei jų pakeitimus, nustato ugdymo organizavimo tvarką ir kitus Mokyklos veiklą reglamentuojančius dokumentus ir teikia juos tvirtinti direktoriui; </w:t>
      </w:r>
    </w:p>
    <w:p w:rsidR="006D0C18" w:rsidRDefault="006D0C18" w:rsidP="00BE29CA">
      <w:pPr>
        <w:pStyle w:val="Default"/>
        <w:ind w:left="720"/>
        <w:jc w:val="both"/>
        <w:rPr>
          <w:sz w:val="23"/>
          <w:szCs w:val="23"/>
        </w:rPr>
      </w:pPr>
      <w:r>
        <w:rPr>
          <w:sz w:val="23"/>
          <w:szCs w:val="23"/>
        </w:rPr>
        <w:t>1</w:t>
      </w:r>
      <w:r w:rsidR="009E3FDB">
        <w:rPr>
          <w:sz w:val="23"/>
          <w:szCs w:val="23"/>
        </w:rPr>
        <w:t>6</w:t>
      </w:r>
      <w:r>
        <w:rPr>
          <w:sz w:val="23"/>
          <w:szCs w:val="23"/>
        </w:rPr>
        <w:t xml:space="preserve">.3. aptaria mokinių žinių ir gebėjimų vertinimo sistemą, papildomos veiklos ir renginių organizavimo klausimus; </w:t>
      </w:r>
    </w:p>
    <w:p w:rsidR="006D0C18" w:rsidRDefault="006D0C18" w:rsidP="00BE29CA">
      <w:pPr>
        <w:pStyle w:val="Default"/>
        <w:ind w:left="720"/>
        <w:jc w:val="both"/>
        <w:rPr>
          <w:sz w:val="23"/>
          <w:szCs w:val="23"/>
        </w:rPr>
      </w:pPr>
      <w:r>
        <w:rPr>
          <w:sz w:val="23"/>
          <w:szCs w:val="23"/>
        </w:rPr>
        <w:t>1</w:t>
      </w:r>
      <w:r w:rsidR="009E3FDB">
        <w:rPr>
          <w:sz w:val="23"/>
          <w:szCs w:val="23"/>
        </w:rPr>
        <w:t>6</w:t>
      </w:r>
      <w:r>
        <w:rPr>
          <w:sz w:val="23"/>
          <w:szCs w:val="23"/>
        </w:rPr>
        <w:t xml:space="preserve">.4. teikia siūlymus Mokyklos direktoriui priimant darbuotojus ir vertinant jų darbo rezultatus, pareiškia nuomonę jiems atestuojantis; </w:t>
      </w:r>
    </w:p>
    <w:p w:rsidR="006D0C18" w:rsidRDefault="006D0C18" w:rsidP="00BE29CA">
      <w:pPr>
        <w:pStyle w:val="Default"/>
        <w:ind w:left="720"/>
        <w:jc w:val="both"/>
        <w:rPr>
          <w:sz w:val="23"/>
          <w:szCs w:val="23"/>
        </w:rPr>
      </w:pPr>
      <w:r>
        <w:rPr>
          <w:sz w:val="23"/>
          <w:szCs w:val="23"/>
        </w:rPr>
        <w:t>1</w:t>
      </w:r>
      <w:r w:rsidR="009E3FDB">
        <w:rPr>
          <w:sz w:val="23"/>
          <w:szCs w:val="23"/>
        </w:rPr>
        <w:t>6</w:t>
      </w:r>
      <w:r>
        <w:rPr>
          <w:sz w:val="23"/>
          <w:szCs w:val="23"/>
        </w:rPr>
        <w:t xml:space="preserve">.5. sprendžia ugdytinių šalinimo iš Mokyklos klausimus; </w:t>
      </w:r>
    </w:p>
    <w:p w:rsidR="006D0C18" w:rsidRDefault="009E3FDB" w:rsidP="00BE29CA">
      <w:pPr>
        <w:pStyle w:val="Default"/>
        <w:ind w:left="720"/>
        <w:jc w:val="both"/>
        <w:rPr>
          <w:sz w:val="23"/>
          <w:szCs w:val="23"/>
        </w:rPr>
      </w:pPr>
      <w:r>
        <w:rPr>
          <w:sz w:val="23"/>
          <w:szCs w:val="23"/>
        </w:rPr>
        <w:t>16</w:t>
      </w:r>
      <w:r w:rsidR="006D0C18">
        <w:rPr>
          <w:sz w:val="23"/>
          <w:szCs w:val="23"/>
        </w:rPr>
        <w:t xml:space="preserve">.6. svarsto tėvų prašymus vaikų ugdymo ir kitais klausimais; </w:t>
      </w:r>
    </w:p>
    <w:p w:rsidR="006D0C18" w:rsidRDefault="006D0C18" w:rsidP="00BE29CA">
      <w:pPr>
        <w:pStyle w:val="Default"/>
        <w:ind w:left="720"/>
        <w:jc w:val="both"/>
        <w:rPr>
          <w:sz w:val="23"/>
          <w:szCs w:val="23"/>
        </w:rPr>
      </w:pPr>
      <w:r>
        <w:rPr>
          <w:sz w:val="23"/>
          <w:szCs w:val="23"/>
        </w:rPr>
        <w:t>1</w:t>
      </w:r>
      <w:r w:rsidR="009E3FDB">
        <w:rPr>
          <w:sz w:val="23"/>
          <w:szCs w:val="23"/>
        </w:rPr>
        <w:t>6</w:t>
      </w:r>
      <w:r>
        <w:rPr>
          <w:sz w:val="23"/>
          <w:szCs w:val="23"/>
        </w:rPr>
        <w:t xml:space="preserve">.7. inicijuoja Mokyklos bendruomenės ir visuomenės bendradarbiavimą; </w:t>
      </w:r>
    </w:p>
    <w:p w:rsidR="006D0C18" w:rsidRDefault="006D0C18" w:rsidP="00BE29CA">
      <w:pPr>
        <w:pStyle w:val="Default"/>
        <w:ind w:left="720"/>
        <w:jc w:val="both"/>
        <w:rPr>
          <w:sz w:val="23"/>
          <w:szCs w:val="23"/>
        </w:rPr>
      </w:pPr>
      <w:r>
        <w:rPr>
          <w:sz w:val="23"/>
          <w:szCs w:val="23"/>
        </w:rPr>
        <w:t>1</w:t>
      </w:r>
      <w:r w:rsidR="009E3FDB">
        <w:rPr>
          <w:sz w:val="23"/>
          <w:szCs w:val="23"/>
        </w:rPr>
        <w:t>6</w:t>
      </w:r>
      <w:r>
        <w:rPr>
          <w:sz w:val="23"/>
          <w:szCs w:val="23"/>
        </w:rPr>
        <w:t xml:space="preserve">.8. aptaria ir kontroliuoja Mokyklos ūkinę ir finansinę veiklą. Kartu su kitomis Mokyklos savivaldos grandimis prisideda prie nebiudžetinių lėšų kaupimo į Mokyklos sąskaitą, pritaria arba nepritaria jų paskirstymui; </w:t>
      </w:r>
    </w:p>
    <w:p w:rsidR="006D0C18" w:rsidRDefault="006D0C18" w:rsidP="00BE29CA">
      <w:pPr>
        <w:pStyle w:val="Default"/>
        <w:ind w:left="720"/>
        <w:jc w:val="both"/>
        <w:rPr>
          <w:sz w:val="23"/>
          <w:szCs w:val="23"/>
        </w:rPr>
      </w:pPr>
      <w:r>
        <w:rPr>
          <w:sz w:val="23"/>
          <w:szCs w:val="23"/>
        </w:rPr>
        <w:t>1</w:t>
      </w:r>
      <w:r w:rsidR="009E3FDB">
        <w:rPr>
          <w:sz w:val="23"/>
          <w:szCs w:val="23"/>
        </w:rPr>
        <w:t>6</w:t>
      </w:r>
      <w:r>
        <w:rPr>
          <w:sz w:val="23"/>
          <w:szCs w:val="23"/>
        </w:rPr>
        <w:t xml:space="preserve">.9. gali sustabdyti kitų Mokyklos savivaldos institucijų sprendimų įgyvendinimą, kol jų teisingumą ir teisėtumą ištirs kompetentingos institucijos; </w:t>
      </w:r>
    </w:p>
    <w:p w:rsidR="006D0C18" w:rsidRDefault="006D0C18" w:rsidP="00BE29CA">
      <w:pPr>
        <w:pStyle w:val="Default"/>
        <w:ind w:left="720"/>
        <w:jc w:val="both"/>
        <w:rPr>
          <w:sz w:val="23"/>
          <w:szCs w:val="23"/>
        </w:rPr>
      </w:pPr>
      <w:r>
        <w:rPr>
          <w:sz w:val="23"/>
          <w:szCs w:val="23"/>
        </w:rPr>
        <w:t>1</w:t>
      </w:r>
      <w:r w:rsidR="009E3FDB">
        <w:rPr>
          <w:sz w:val="23"/>
          <w:szCs w:val="23"/>
        </w:rPr>
        <w:t>6</w:t>
      </w:r>
      <w:r>
        <w:rPr>
          <w:sz w:val="23"/>
          <w:szCs w:val="23"/>
        </w:rPr>
        <w:t xml:space="preserve">.10. kartu su Mokyklos direktoriumi nustato darbuotojų skatinimo tvarką; </w:t>
      </w:r>
    </w:p>
    <w:p w:rsidR="00442B20" w:rsidRPr="00442B20" w:rsidRDefault="00442B20" w:rsidP="00BE29CA">
      <w:pPr>
        <w:pStyle w:val="Default"/>
        <w:ind w:left="720"/>
        <w:jc w:val="both"/>
        <w:rPr>
          <w:sz w:val="23"/>
          <w:szCs w:val="23"/>
        </w:rPr>
      </w:pPr>
      <w:r>
        <w:rPr>
          <w:sz w:val="23"/>
          <w:szCs w:val="23"/>
        </w:rPr>
        <w:t>1</w:t>
      </w:r>
      <w:r w:rsidR="009E3FDB">
        <w:rPr>
          <w:sz w:val="23"/>
          <w:szCs w:val="23"/>
        </w:rPr>
        <w:t>6</w:t>
      </w:r>
      <w:r>
        <w:rPr>
          <w:sz w:val="23"/>
          <w:szCs w:val="23"/>
        </w:rPr>
        <w:t xml:space="preserve">.11. svarsto Mokyklos savivaldos institucijų nuostatus; </w:t>
      </w:r>
    </w:p>
    <w:p w:rsidR="00442B20" w:rsidRDefault="00442B20" w:rsidP="00BE29CA">
      <w:pPr>
        <w:pStyle w:val="Default"/>
        <w:ind w:left="720"/>
        <w:jc w:val="both"/>
        <w:rPr>
          <w:sz w:val="23"/>
          <w:szCs w:val="23"/>
        </w:rPr>
      </w:pPr>
      <w:r>
        <w:rPr>
          <w:sz w:val="23"/>
          <w:szCs w:val="23"/>
        </w:rPr>
        <w:t>1</w:t>
      </w:r>
      <w:r w:rsidR="009E3FDB">
        <w:rPr>
          <w:sz w:val="23"/>
          <w:szCs w:val="23"/>
        </w:rPr>
        <w:t>6</w:t>
      </w:r>
      <w:r>
        <w:rPr>
          <w:sz w:val="23"/>
          <w:szCs w:val="23"/>
        </w:rPr>
        <w:t>.12. inicijuoja Mokyklos nuostatų pataisas;</w:t>
      </w:r>
    </w:p>
    <w:p w:rsidR="00442B20" w:rsidRDefault="00442B20" w:rsidP="00442B20">
      <w:pPr>
        <w:pStyle w:val="Default"/>
        <w:ind w:left="720"/>
        <w:rPr>
          <w:sz w:val="23"/>
          <w:szCs w:val="23"/>
        </w:rPr>
      </w:pPr>
      <w:r>
        <w:rPr>
          <w:sz w:val="23"/>
          <w:szCs w:val="23"/>
        </w:rPr>
        <w:t>1</w:t>
      </w:r>
      <w:r w:rsidR="009E3FDB">
        <w:rPr>
          <w:sz w:val="23"/>
          <w:szCs w:val="23"/>
        </w:rPr>
        <w:t>6</w:t>
      </w:r>
      <w:r>
        <w:rPr>
          <w:sz w:val="23"/>
          <w:szCs w:val="23"/>
        </w:rPr>
        <w:t xml:space="preserve">.13. priima sprendimus Mokyklos veiklos plane nurodytais klausimais. </w:t>
      </w:r>
    </w:p>
    <w:p w:rsidR="00442B20" w:rsidRDefault="00442B20" w:rsidP="00442B20">
      <w:pPr>
        <w:pStyle w:val="Default"/>
        <w:ind w:left="720"/>
        <w:rPr>
          <w:sz w:val="23"/>
          <w:szCs w:val="23"/>
        </w:rPr>
      </w:pPr>
    </w:p>
    <w:p w:rsidR="00442B20" w:rsidRDefault="00442B20" w:rsidP="00442B20">
      <w:pPr>
        <w:pStyle w:val="Default"/>
        <w:jc w:val="center"/>
        <w:rPr>
          <w:b/>
          <w:bCs/>
          <w:sz w:val="23"/>
          <w:szCs w:val="23"/>
        </w:rPr>
      </w:pPr>
      <w:r>
        <w:rPr>
          <w:b/>
          <w:bCs/>
          <w:sz w:val="23"/>
          <w:szCs w:val="23"/>
        </w:rPr>
        <w:t>IV. VADOVAVIMAS MOKYKLOS TARYBAI</w:t>
      </w:r>
    </w:p>
    <w:p w:rsidR="00BB39CF" w:rsidRPr="00442B20" w:rsidRDefault="00BB39CF" w:rsidP="00442B20">
      <w:pPr>
        <w:pStyle w:val="Default"/>
        <w:jc w:val="center"/>
        <w:rPr>
          <w:b/>
          <w:bCs/>
          <w:sz w:val="23"/>
          <w:szCs w:val="23"/>
        </w:rPr>
      </w:pPr>
    </w:p>
    <w:p w:rsidR="00442B20" w:rsidRDefault="00442B20" w:rsidP="00442B20">
      <w:pPr>
        <w:pStyle w:val="Default"/>
        <w:rPr>
          <w:sz w:val="23"/>
          <w:szCs w:val="23"/>
        </w:rPr>
      </w:pPr>
      <w:r>
        <w:rPr>
          <w:b/>
          <w:sz w:val="23"/>
          <w:szCs w:val="23"/>
        </w:rPr>
        <w:t xml:space="preserve">   </w:t>
      </w:r>
      <w:r w:rsidRPr="00BE29CA">
        <w:rPr>
          <w:b/>
          <w:sz w:val="23"/>
          <w:szCs w:val="23"/>
        </w:rPr>
        <w:t>1</w:t>
      </w:r>
      <w:r w:rsidR="009E3FDB">
        <w:rPr>
          <w:b/>
          <w:sz w:val="23"/>
          <w:szCs w:val="23"/>
        </w:rPr>
        <w:t>7</w:t>
      </w:r>
      <w:r w:rsidRPr="00BE29CA">
        <w:rPr>
          <w:b/>
          <w:sz w:val="23"/>
          <w:szCs w:val="23"/>
        </w:rPr>
        <w:t>.</w:t>
      </w:r>
      <w:r>
        <w:rPr>
          <w:sz w:val="23"/>
          <w:szCs w:val="23"/>
        </w:rPr>
        <w:t xml:space="preserve"> </w:t>
      </w:r>
      <w:r w:rsidRPr="00FD5EFD">
        <w:rPr>
          <w:sz w:val="23"/>
          <w:szCs w:val="23"/>
        </w:rPr>
        <w:t>Mokyklos tarybos pirmininkas:</w:t>
      </w:r>
      <w:r>
        <w:rPr>
          <w:sz w:val="23"/>
          <w:szCs w:val="23"/>
          <w:u w:val="single"/>
        </w:rPr>
        <w:t xml:space="preserve"> </w:t>
      </w:r>
    </w:p>
    <w:p w:rsidR="00442B20" w:rsidRDefault="00442B20" w:rsidP="00442B20">
      <w:pPr>
        <w:pStyle w:val="Default"/>
        <w:ind w:left="720"/>
        <w:rPr>
          <w:sz w:val="23"/>
          <w:szCs w:val="23"/>
        </w:rPr>
      </w:pPr>
      <w:r>
        <w:rPr>
          <w:sz w:val="23"/>
          <w:szCs w:val="23"/>
        </w:rPr>
        <w:t>1</w:t>
      </w:r>
      <w:r w:rsidR="009E3FDB">
        <w:rPr>
          <w:sz w:val="23"/>
          <w:szCs w:val="23"/>
        </w:rPr>
        <w:t>7</w:t>
      </w:r>
      <w:r>
        <w:rPr>
          <w:sz w:val="23"/>
          <w:szCs w:val="23"/>
        </w:rPr>
        <w:t xml:space="preserve">.1. renkamas visai Tarybos kadencijai iš Tarybos narių balsavimu; </w:t>
      </w:r>
    </w:p>
    <w:p w:rsidR="00442B20" w:rsidRDefault="00442B20" w:rsidP="00442B20">
      <w:pPr>
        <w:pStyle w:val="Default"/>
        <w:ind w:left="720"/>
        <w:rPr>
          <w:sz w:val="23"/>
          <w:szCs w:val="23"/>
        </w:rPr>
      </w:pPr>
      <w:r>
        <w:rPr>
          <w:sz w:val="23"/>
          <w:szCs w:val="23"/>
        </w:rPr>
        <w:t>1</w:t>
      </w:r>
      <w:r w:rsidR="009E3FDB">
        <w:rPr>
          <w:sz w:val="23"/>
          <w:szCs w:val="23"/>
        </w:rPr>
        <w:t>7</w:t>
      </w:r>
      <w:r>
        <w:rPr>
          <w:sz w:val="23"/>
          <w:szCs w:val="23"/>
        </w:rPr>
        <w:t xml:space="preserve">.2. gali būti renkamas pakartotinai, kadencijų skaičius neribojamas; </w:t>
      </w:r>
    </w:p>
    <w:p w:rsidR="00442B20" w:rsidRDefault="00442B20" w:rsidP="00442B20">
      <w:pPr>
        <w:pStyle w:val="Default"/>
        <w:ind w:left="720"/>
        <w:rPr>
          <w:sz w:val="23"/>
          <w:szCs w:val="23"/>
        </w:rPr>
      </w:pPr>
      <w:r>
        <w:rPr>
          <w:sz w:val="23"/>
          <w:szCs w:val="23"/>
        </w:rPr>
        <w:t>1</w:t>
      </w:r>
      <w:r w:rsidR="009E3FDB">
        <w:rPr>
          <w:sz w:val="23"/>
          <w:szCs w:val="23"/>
        </w:rPr>
        <w:t>7</w:t>
      </w:r>
      <w:r>
        <w:rPr>
          <w:sz w:val="23"/>
          <w:szCs w:val="23"/>
        </w:rPr>
        <w:t xml:space="preserve">.3. atsako už Tarybos veiklos organizavimą ir dokumentacijos tvarkymą; </w:t>
      </w:r>
    </w:p>
    <w:p w:rsidR="00442B20" w:rsidRDefault="00442B20" w:rsidP="00442B20">
      <w:pPr>
        <w:pStyle w:val="Default"/>
        <w:ind w:left="720"/>
        <w:rPr>
          <w:sz w:val="23"/>
          <w:szCs w:val="23"/>
        </w:rPr>
      </w:pPr>
      <w:r>
        <w:rPr>
          <w:sz w:val="23"/>
          <w:szCs w:val="23"/>
        </w:rPr>
        <w:t>1</w:t>
      </w:r>
      <w:r w:rsidR="009E3FDB">
        <w:rPr>
          <w:sz w:val="23"/>
          <w:szCs w:val="23"/>
        </w:rPr>
        <w:t>7</w:t>
      </w:r>
      <w:r>
        <w:rPr>
          <w:sz w:val="23"/>
          <w:szCs w:val="23"/>
        </w:rPr>
        <w:t xml:space="preserve">.4. vadovauja Tarybos posėdžiams, atstovauja Tarybai bendraujant su kitomis institucijomis, pasirašo Tarybos veiklos dokumentus; </w:t>
      </w:r>
    </w:p>
    <w:p w:rsidR="00442B20" w:rsidRDefault="00442B20" w:rsidP="00442B20">
      <w:pPr>
        <w:pStyle w:val="Default"/>
        <w:ind w:left="720"/>
        <w:rPr>
          <w:sz w:val="23"/>
          <w:szCs w:val="23"/>
        </w:rPr>
      </w:pPr>
      <w:r>
        <w:rPr>
          <w:sz w:val="23"/>
          <w:szCs w:val="23"/>
        </w:rPr>
        <w:t>1</w:t>
      </w:r>
      <w:r w:rsidR="009E3FDB">
        <w:rPr>
          <w:sz w:val="23"/>
          <w:szCs w:val="23"/>
        </w:rPr>
        <w:t>7</w:t>
      </w:r>
      <w:r>
        <w:rPr>
          <w:sz w:val="23"/>
          <w:szCs w:val="23"/>
        </w:rPr>
        <w:t xml:space="preserve">.5. Turi lemiamo balso teisę, Tarybos narių balsams pasiskirsčius po lygiai; </w:t>
      </w:r>
    </w:p>
    <w:p w:rsidR="00442B20" w:rsidRDefault="00442B20" w:rsidP="00442B20">
      <w:pPr>
        <w:pStyle w:val="Default"/>
        <w:ind w:left="720"/>
        <w:rPr>
          <w:sz w:val="23"/>
          <w:szCs w:val="23"/>
        </w:rPr>
      </w:pPr>
      <w:r>
        <w:rPr>
          <w:sz w:val="23"/>
          <w:szCs w:val="23"/>
        </w:rPr>
        <w:t>1</w:t>
      </w:r>
      <w:r w:rsidR="009E3FDB">
        <w:rPr>
          <w:sz w:val="23"/>
          <w:szCs w:val="23"/>
        </w:rPr>
        <w:t>7</w:t>
      </w:r>
      <w:r>
        <w:rPr>
          <w:sz w:val="23"/>
          <w:szCs w:val="23"/>
        </w:rPr>
        <w:t>.6. gali būti nušalintas nesibaigus kadencijai, jei už tai pasisako d</w:t>
      </w:r>
      <w:r w:rsidR="00BB39CF">
        <w:rPr>
          <w:sz w:val="23"/>
          <w:szCs w:val="23"/>
        </w:rPr>
        <w:t>augiau kaip pusė Tarybos narių.</w:t>
      </w:r>
    </w:p>
    <w:p w:rsidR="00442B20" w:rsidRDefault="00442B20" w:rsidP="00442B20">
      <w:pPr>
        <w:pStyle w:val="Default"/>
        <w:rPr>
          <w:sz w:val="23"/>
          <w:szCs w:val="23"/>
        </w:rPr>
      </w:pPr>
      <w:r>
        <w:rPr>
          <w:b/>
          <w:sz w:val="23"/>
          <w:szCs w:val="23"/>
        </w:rPr>
        <w:t xml:space="preserve">   </w:t>
      </w:r>
      <w:r w:rsidRPr="00BE29CA">
        <w:rPr>
          <w:b/>
          <w:sz w:val="23"/>
          <w:szCs w:val="23"/>
        </w:rPr>
        <w:t>1</w:t>
      </w:r>
      <w:r w:rsidR="009E3FDB">
        <w:rPr>
          <w:b/>
          <w:sz w:val="23"/>
          <w:szCs w:val="23"/>
        </w:rPr>
        <w:t>8</w:t>
      </w:r>
      <w:r w:rsidRPr="00BE29CA">
        <w:rPr>
          <w:b/>
          <w:sz w:val="23"/>
          <w:szCs w:val="23"/>
        </w:rPr>
        <w:t>.</w:t>
      </w:r>
      <w:r>
        <w:rPr>
          <w:sz w:val="23"/>
          <w:szCs w:val="23"/>
        </w:rPr>
        <w:t xml:space="preserve"> Mokyklos tarybos sekretorius nevėliau kaip prieš tris dienas iki posėdžio praneša posėdžio laiką, vietą ir darbotvarkę; </w:t>
      </w:r>
    </w:p>
    <w:p w:rsidR="00442B20" w:rsidRDefault="00442B20" w:rsidP="00442B20">
      <w:pPr>
        <w:pStyle w:val="Default"/>
        <w:rPr>
          <w:sz w:val="23"/>
          <w:szCs w:val="23"/>
        </w:rPr>
      </w:pPr>
      <w:r>
        <w:rPr>
          <w:b/>
          <w:sz w:val="23"/>
          <w:szCs w:val="23"/>
        </w:rPr>
        <w:t xml:space="preserve">   </w:t>
      </w:r>
      <w:r w:rsidR="009E3FDB">
        <w:rPr>
          <w:b/>
          <w:sz w:val="23"/>
          <w:szCs w:val="23"/>
        </w:rPr>
        <w:t>19</w:t>
      </w:r>
      <w:r w:rsidRPr="00BE29CA">
        <w:rPr>
          <w:b/>
          <w:sz w:val="23"/>
          <w:szCs w:val="23"/>
        </w:rPr>
        <w:t>.</w:t>
      </w:r>
      <w:r>
        <w:rPr>
          <w:sz w:val="23"/>
          <w:szCs w:val="23"/>
        </w:rPr>
        <w:t xml:space="preserve"> Mokyklos tarybos sekretorius tvarko Mokyklos tarybos dokumentaciją. </w:t>
      </w:r>
    </w:p>
    <w:p w:rsidR="00442B20" w:rsidRDefault="00442B20" w:rsidP="00442B20">
      <w:pPr>
        <w:pStyle w:val="Default"/>
        <w:rPr>
          <w:sz w:val="23"/>
          <w:szCs w:val="23"/>
        </w:rPr>
      </w:pPr>
    </w:p>
    <w:p w:rsidR="00442B20" w:rsidRDefault="00442B20" w:rsidP="00442B20">
      <w:pPr>
        <w:pStyle w:val="Default"/>
        <w:jc w:val="center"/>
        <w:rPr>
          <w:b/>
          <w:bCs/>
          <w:sz w:val="23"/>
          <w:szCs w:val="23"/>
        </w:rPr>
      </w:pPr>
      <w:r>
        <w:rPr>
          <w:b/>
          <w:bCs/>
          <w:sz w:val="23"/>
          <w:szCs w:val="23"/>
        </w:rPr>
        <w:t>V. BAIGIAMOSIOS NUOSTATOS</w:t>
      </w:r>
    </w:p>
    <w:p w:rsidR="00442B20" w:rsidRPr="00442B20" w:rsidRDefault="00442B20" w:rsidP="00442B20">
      <w:pPr>
        <w:pStyle w:val="Default"/>
        <w:jc w:val="center"/>
        <w:rPr>
          <w:b/>
          <w:bCs/>
          <w:sz w:val="23"/>
          <w:szCs w:val="23"/>
        </w:rPr>
      </w:pPr>
    </w:p>
    <w:p w:rsidR="00442B20" w:rsidRDefault="00442B20" w:rsidP="00442B20">
      <w:pPr>
        <w:pStyle w:val="Default"/>
        <w:jc w:val="both"/>
        <w:rPr>
          <w:sz w:val="23"/>
          <w:szCs w:val="23"/>
        </w:rPr>
      </w:pPr>
      <w:r>
        <w:rPr>
          <w:b/>
          <w:sz w:val="23"/>
          <w:szCs w:val="23"/>
        </w:rPr>
        <w:t xml:space="preserve">   </w:t>
      </w:r>
      <w:r w:rsidR="009E3FDB">
        <w:rPr>
          <w:b/>
          <w:sz w:val="23"/>
          <w:szCs w:val="23"/>
        </w:rPr>
        <w:t>20</w:t>
      </w:r>
      <w:r w:rsidRPr="00BE29CA">
        <w:rPr>
          <w:b/>
          <w:sz w:val="23"/>
          <w:szCs w:val="23"/>
        </w:rPr>
        <w:t>.</w:t>
      </w:r>
      <w:r>
        <w:rPr>
          <w:sz w:val="23"/>
          <w:szCs w:val="23"/>
        </w:rPr>
        <w:t xml:space="preserve"> Mokyklos tarybos nuostatai gali būti keičiami, jei to reikalauja 2/3 tarybos narių. </w:t>
      </w:r>
    </w:p>
    <w:p w:rsidR="00442B20" w:rsidRDefault="00442B20" w:rsidP="00442B20">
      <w:pPr>
        <w:pStyle w:val="Default"/>
        <w:jc w:val="both"/>
        <w:rPr>
          <w:sz w:val="23"/>
          <w:szCs w:val="23"/>
        </w:rPr>
      </w:pPr>
      <w:r>
        <w:rPr>
          <w:b/>
          <w:sz w:val="23"/>
          <w:szCs w:val="23"/>
        </w:rPr>
        <w:t xml:space="preserve">   </w:t>
      </w:r>
      <w:r w:rsidRPr="00BE29CA">
        <w:rPr>
          <w:b/>
          <w:sz w:val="23"/>
          <w:szCs w:val="23"/>
        </w:rPr>
        <w:t>2</w:t>
      </w:r>
      <w:r w:rsidR="009E3FDB">
        <w:rPr>
          <w:b/>
          <w:sz w:val="23"/>
          <w:szCs w:val="23"/>
        </w:rPr>
        <w:t>1</w:t>
      </w:r>
      <w:r w:rsidRPr="00BE29CA">
        <w:rPr>
          <w:b/>
          <w:sz w:val="23"/>
          <w:szCs w:val="23"/>
        </w:rPr>
        <w:t>.</w:t>
      </w:r>
      <w:r>
        <w:rPr>
          <w:sz w:val="23"/>
          <w:szCs w:val="23"/>
        </w:rPr>
        <w:t xml:space="preserve"> Mokyklos taryba nutraukia savo veiklą likviduojant arba reorganizuojant Mokyklą. </w:t>
      </w:r>
    </w:p>
    <w:p w:rsidR="00442B20" w:rsidRDefault="00442B20" w:rsidP="0085211B">
      <w:pPr>
        <w:jc w:val="center"/>
        <w:rPr>
          <w:sz w:val="23"/>
          <w:szCs w:val="23"/>
        </w:rPr>
      </w:pPr>
      <w:r>
        <w:rPr>
          <w:sz w:val="23"/>
          <w:szCs w:val="23"/>
        </w:rPr>
        <w:t>__________________________</w:t>
      </w:r>
    </w:p>
    <w:sectPr w:rsidR="00442B20" w:rsidSect="00CB7B9A">
      <w:type w:val="continuous"/>
      <w:pgSz w:w="12240" w:h="15840" w:code="1"/>
      <w:pgMar w:top="1701" w:right="567"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396"/>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C18"/>
    <w:rsid w:val="00026E73"/>
    <w:rsid w:val="00031EFE"/>
    <w:rsid w:val="000503C3"/>
    <w:rsid w:val="00153792"/>
    <w:rsid w:val="00165D21"/>
    <w:rsid w:val="001B1EBA"/>
    <w:rsid w:val="00243956"/>
    <w:rsid w:val="002574FF"/>
    <w:rsid w:val="002A547F"/>
    <w:rsid w:val="00305A2E"/>
    <w:rsid w:val="00365EAB"/>
    <w:rsid w:val="004127EB"/>
    <w:rsid w:val="00442B20"/>
    <w:rsid w:val="00454D0B"/>
    <w:rsid w:val="004B01F7"/>
    <w:rsid w:val="00506FFF"/>
    <w:rsid w:val="005A6F50"/>
    <w:rsid w:val="00617C59"/>
    <w:rsid w:val="00644B48"/>
    <w:rsid w:val="006D0C18"/>
    <w:rsid w:val="007119EB"/>
    <w:rsid w:val="00775D8B"/>
    <w:rsid w:val="0085211B"/>
    <w:rsid w:val="0091149E"/>
    <w:rsid w:val="009D31F5"/>
    <w:rsid w:val="009E3FDB"/>
    <w:rsid w:val="00AC2480"/>
    <w:rsid w:val="00B57194"/>
    <w:rsid w:val="00BB39CF"/>
    <w:rsid w:val="00BE29CA"/>
    <w:rsid w:val="00CB7B9A"/>
    <w:rsid w:val="00D215CC"/>
    <w:rsid w:val="00D4468D"/>
    <w:rsid w:val="00D8027B"/>
    <w:rsid w:val="00EC26E6"/>
    <w:rsid w:val="00F70A28"/>
    <w:rsid w:val="00FB33A7"/>
    <w:rsid w:val="00FC4822"/>
    <w:rsid w:val="00FD3111"/>
    <w:rsid w:val="00FD5EFD"/>
    <w:rsid w:val="00FE25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rsid w:val="006D0C18"/>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rsid w:val="006D0C1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3046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3781</Words>
  <Characters>2156</Characters>
  <Application>Microsoft Office Word</Application>
  <DocSecurity>0</DocSecurity>
  <Lines>17</Lines>
  <Paragraphs>11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Peledziukas2</cp:lastModifiedBy>
  <cp:revision>11</cp:revision>
  <cp:lastPrinted>2016-05-16T09:52:00Z</cp:lastPrinted>
  <dcterms:created xsi:type="dcterms:W3CDTF">2019-11-26T13:10:00Z</dcterms:created>
  <dcterms:modified xsi:type="dcterms:W3CDTF">2019-12-18T08:32:00Z</dcterms:modified>
</cp:coreProperties>
</file>