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41F2" w14:textId="068DF7A8" w:rsidR="001C5B70" w:rsidRDefault="001C5B70" w:rsidP="001C5B70">
      <w:pPr>
        <w:tabs>
          <w:tab w:val="left" w:pos="6804"/>
        </w:tabs>
        <w:ind w:left="5529"/>
        <w:rPr>
          <w:szCs w:val="24"/>
          <w:lang w:eastAsia="lt-LT"/>
        </w:rPr>
      </w:pPr>
      <w:r>
        <w:t>Valstybinių ir savivaldybių švietimo įstaigų (išskyrus aukštąsias mokyklas) vadovų, jų pavaduotojų ugdymui, ugdymą organizuojančių skyrių vedėjų veiklos vertinimo nuostatų</w:t>
      </w:r>
    </w:p>
    <w:p w14:paraId="3EFCA4E0" w14:textId="2EA6B162" w:rsidR="001C5B70" w:rsidRDefault="001C5B70" w:rsidP="001C5B70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 xml:space="preserve">1 </w:t>
      </w:r>
      <w:r w:rsidRPr="00DA4C2F">
        <w:rPr>
          <w:szCs w:val="24"/>
          <w:lang w:eastAsia="ar-SA"/>
        </w:rPr>
        <w:t>priedas</w:t>
      </w:r>
    </w:p>
    <w:p w14:paraId="4BEFC31C" w14:textId="77777777" w:rsidR="0017355B" w:rsidRPr="00DA4C2F" w:rsidRDefault="0017355B" w:rsidP="001C5B70">
      <w:pPr>
        <w:tabs>
          <w:tab w:val="left" w:pos="6804"/>
        </w:tabs>
        <w:ind w:left="5529"/>
        <w:rPr>
          <w:szCs w:val="24"/>
          <w:lang w:eastAsia="ar-SA"/>
        </w:rPr>
      </w:pPr>
    </w:p>
    <w:p w14:paraId="32D1E356" w14:textId="77777777" w:rsidR="001C5B70" w:rsidRDefault="001C5B70" w:rsidP="001C5B7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(</w:t>
      </w:r>
      <w:r>
        <w:rPr>
          <w:b/>
          <w:szCs w:val="24"/>
          <w:lang w:eastAsia="lt-LT"/>
        </w:rPr>
        <w:t>Š</w:t>
      </w:r>
      <w:r w:rsidRPr="00DA4C2F">
        <w:rPr>
          <w:b/>
          <w:szCs w:val="24"/>
          <w:lang w:eastAsia="lt-LT"/>
        </w:rPr>
        <w:t>vietimo įstaig</w:t>
      </w:r>
      <w:r>
        <w:rPr>
          <w:b/>
          <w:szCs w:val="24"/>
          <w:lang w:eastAsia="lt-LT"/>
        </w:rPr>
        <w:t>os</w:t>
      </w:r>
      <w:r w:rsidRPr="00DA4C2F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(išskyrus aukštąją mokyklą) </w:t>
      </w:r>
      <w:r w:rsidRPr="00DA4C2F">
        <w:rPr>
          <w:b/>
          <w:szCs w:val="24"/>
          <w:lang w:eastAsia="lt-LT"/>
        </w:rPr>
        <w:t>vadov</w:t>
      </w:r>
      <w:r>
        <w:rPr>
          <w:b/>
          <w:szCs w:val="24"/>
          <w:lang w:eastAsia="lt-LT"/>
        </w:rPr>
        <w:t xml:space="preserve">o </w:t>
      </w:r>
      <w:r w:rsidRPr="00DA4C2F">
        <w:rPr>
          <w:b/>
          <w:szCs w:val="24"/>
          <w:lang w:eastAsia="lt-LT"/>
        </w:rPr>
        <w:t>metų veiklos ataskaitos forma)</w:t>
      </w:r>
    </w:p>
    <w:p w14:paraId="390B2E3D" w14:textId="77777777" w:rsidR="001C5B70" w:rsidRPr="00DA4C2F" w:rsidRDefault="001C5B70" w:rsidP="001C5B70">
      <w:pPr>
        <w:jc w:val="center"/>
        <w:rPr>
          <w:b/>
          <w:szCs w:val="24"/>
          <w:lang w:eastAsia="lt-LT"/>
        </w:rPr>
      </w:pPr>
    </w:p>
    <w:p w14:paraId="7CF9A563" w14:textId="77777777" w:rsidR="00361E14" w:rsidRPr="00361E14" w:rsidRDefault="00361E14" w:rsidP="001C5B70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361E14">
        <w:rPr>
          <w:b/>
          <w:szCs w:val="24"/>
          <w:lang w:eastAsia="lt-LT"/>
        </w:rPr>
        <w:t xml:space="preserve">Vilniaus </w:t>
      </w:r>
      <w:r>
        <w:rPr>
          <w:b/>
          <w:szCs w:val="24"/>
          <w:lang w:eastAsia="lt-LT"/>
        </w:rPr>
        <w:t>savivaldybės Grigiškių lopšelio</w:t>
      </w:r>
      <w:r w:rsidRPr="00361E14">
        <w:rPr>
          <w:b/>
          <w:szCs w:val="24"/>
          <w:lang w:eastAsia="lt-LT"/>
        </w:rPr>
        <w:t>-darželi</w:t>
      </w:r>
      <w:r>
        <w:rPr>
          <w:b/>
          <w:szCs w:val="24"/>
          <w:lang w:eastAsia="lt-LT"/>
        </w:rPr>
        <w:t>o</w:t>
      </w:r>
      <w:r w:rsidRPr="00361E14">
        <w:rPr>
          <w:b/>
          <w:szCs w:val="24"/>
          <w:lang w:eastAsia="lt-LT"/>
        </w:rPr>
        <w:t xml:space="preserve"> ,,Pelėdžiukas“</w:t>
      </w:r>
    </w:p>
    <w:p w14:paraId="104AAEE5" w14:textId="77777777" w:rsidR="001C5B70" w:rsidRDefault="001C5B70" w:rsidP="001C5B70">
      <w:pPr>
        <w:tabs>
          <w:tab w:val="left" w:pos="14656"/>
        </w:tabs>
        <w:jc w:val="center"/>
        <w:rPr>
          <w:sz w:val="20"/>
          <w:lang w:eastAsia="lt-LT"/>
        </w:rPr>
      </w:pPr>
      <w:r w:rsidRPr="008747F0">
        <w:rPr>
          <w:sz w:val="20"/>
          <w:lang w:eastAsia="lt-LT"/>
        </w:rPr>
        <w:t>(švietimo įstaigos pavadinimas)</w:t>
      </w:r>
    </w:p>
    <w:p w14:paraId="1C243846" w14:textId="77777777" w:rsidR="00361E14" w:rsidRPr="008747F0" w:rsidRDefault="00361E14" w:rsidP="001C5B70">
      <w:pPr>
        <w:tabs>
          <w:tab w:val="left" w:pos="14656"/>
        </w:tabs>
        <w:jc w:val="center"/>
        <w:rPr>
          <w:sz w:val="20"/>
          <w:lang w:eastAsia="lt-LT"/>
        </w:rPr>
      </w:pPr>
    </w:p>
    <w:p w14:paraId="348F87EF" w14:textId="77777777" w:rsidR="00361E14" w:rsidRPr="00361E14" w:rsidRDefault="00361E14" w:rsidP="001C5B70">
      <w:pPr>
        <w:jc w:val="center"/>
        <w:rPr>
          <w:b/>
          <w:szCs w:val="24"/>
          <w:lang w:eastAsia="lt-LT"/>
        </w:rPr>
      </w:pPr>
      <w:r w:rsidRPr="00361E14">
        <w:rPr>
          <w:b/>
          <w:szCs w:val="24"/>
          <w:lang w:eastAsia="lt-LT"/>
        </w:rPr>
        <w:t>Direktorės Ritos Prevelienės</w:t>
      </w:r>
    </w:p>
    <w:p w14:paraId="015E9FA3" w14:textId="77777777" w:rsidR="001C5B70" w:rsidRDefault="00361E14" w:rsidP="001C5B70">
      <w:pPr>
        <w:jc w:val="center"/>
        <w:rPr>
          <w:sz w:val="20"/>
          <w:lang w:eastAsia="lt-LT"/>
        </w:rPr>
      </w:pPr>
      <w:r w:rsidRPr="008747F0">
        <w:rPr>
          <w:sz w:val="20"/>
          <w:lang w:eastAsia="lt-LT"/>
        </w:rPr>
        <w:t xml:space="preserve"> </w:t>
      </w:r>
      <w:r w:rsidR="001C5B70" w:rsidRPr="008747F0">
        <w:rPr>
          <w:sz w:val="20"/>
          <w:lang w:eastAsia="lt-LT"/>
        </w:rPr>
        <w:t>(švietimo įstaigos vadovo vardas ir pavardė)</w:t>
      </w:r>
    </w:p>
    <w:p w14:paraId="261EF274" w14:textId="77777777" w:rsidR="00361E14" w:rsidRPr="008747F0" w:rsidRDefault="00361E14" w:rsidP="001C5B70">
      <w:pPr>
        <w:jc w:val="center"/>
        <w:rPr>
          <w:sz w:val="20"/>
          <w:lang w:eastAsia="lt-LT"/>
        </w:rPr>
      </w:pPr>
    </w:p>
    <w:p w14:paraId="0C481580" w14:textId="3E985F3E" w:rsidR="001C5B70" w:rsidRPr="00DA4C2F" w:rsidRDefault="00BD0F34" w:rsidP="001C5B7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</w:t>
      </w:r>
      <w:r w:rsidR="005A141D"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</w:t>
      </w:r>
      <w:r w:rsidR="001C5B70" w:rsidRPr="00DA4C2F">
        <w:rPr>
          <w:b/>
          <w:szCs w:val="24"/>
          <w:lang w:eastAsia="lt-LT"/>
        </w:rPr>
        <w:t>METŲ VEIKLOS ATASKAITA</w:t>
      </w:r>
    </w:p>
    <w:p w14:paraId="446D87CF" w14:textId="77777777" w:rsidR="001C5B70" w:rsidRPr="00DA4C2F" w:rsidRDefault="001C5B70" w:rsidP="001C5B70">
      <w:pPr>
        <w:jc w:val="center"/>
        <w:rPr>
          <w:szCs w:val="24"/>
          <w:lang w:eastAsia="lt-LT"/>
        </w:rPr>
      </w:pPr>
    </w:p>
    <w:p w14:paraId="4CC6A326" w14:textId="3E3156F8" w:rsidR="001C5B70" w:rsidRPr="00317BD4" w:rsidRDefault="00F906B2" w:rsidP="00676C19">
      <w:pPr>
        <w:jc w:val="center"/>
        <w:rPr>
          <w:sz w:val="20"/>
          <w:lang w:eastAsia="lt-LT"/>
        </w:rPr>
      </w:pPr>
      <w:r>
        <w:rPr>
          <w:szCs w:val="24"/>
          <w:lang w:eastAsia="lt-LT"/>
        </w:rPr>
        <w:t>202</w:t>
      </w:r>
      <w:r w:rsidR="005A141D">
        <w:rPr>
          <w:szCs w:val="24"/>
          <w:lang w:eastAsia="lt-LT"/>
        </w:rPr>
        <w:t>2</w:t>
      </w:r>
      <w:r>
        <w:rPr>
          <w:szCs w:val="24"/>
          <w:lang w:eastAsia="lt-LT"/>
        </w:rPr>
        <w:t>-0</w:t>
      </w:r>
      <w:r w:rsidR="005A141D">
        <w:rPr>
          <w:szCs w:val="24"/>
          <w:lang w:eastAsia="lt-LT"/>
        </w:rPr>
        <w:t>1</w:t>
      </w:r>
      <w:r>
        <w:rPr>
          <w:szCs w:val="24"/>
          <w:lang w:eastAsia="lt-LT"/>
        </w:rPr>
        <w:t>-</w:t>
      </w:r>
      <w:r w:rsidR="000B0162">
        <w:rPr>
          <w:szCs w:val="24"/>
          <w:lang w:eastAsia="lt-LT"/>
        </w:rPr>
        <w:t>22</w:t>
      </w:r>
      <w:r w:rsidR="001C5B70" w:rsidRPr="00DA4C2F">
        <w:rPr>
          <w:szCs w:val="24"/>
          <w:lang w:eastAsia="lt-LT"/>
        </w:rPr>
        <w:t xml:space="preserve"> </w:t>
      </w:r>
      <w:r w:rsidR="001C5B70" w:rsidRPr="007343FB">
        <w:rPr>
          <w:szCs w:val="24"/>
          <w:lang w:eastAsia="lt-LT"/>
        </w:rPr>
        <w:t xml:space="preserve">Nr. </w:t>
      </w:r>
      <w:r w:rsidR="00806403">
        <w:rPr>
          <w:szCs w:val="24"/>
          <w:lang w:eastAsia="lt-LT"/>
        </w:rPr>
        <w:t xml:space="preserve">............     </w:t>
      </w:r>
      <w:r w:rsidR="001C5B70">
        <w:rPr>
          <w:szCs w:val="24"/>
          <w:lang w:eastAsia="lt-LT"/>
        </w:rPr>
        <w:t xml:space="preserve"> </w:t>
      </w:r>
      <w:r w:rsidR="008600BA" w:rsidRPr="00317BD4">
        <w:rPr>
          <w:sz w:val="20"/>
          <w:lang w:eastAsia="lt-LT"/>
        </w:rPr>
        <w:t xml:space="preserve">                                                                </w:t>
      </w:r>
    </w:p>
    <w:p w14:paraId="7B6DBF7E" w14:textId="2A9116D2" w:rsidR="001C5B70" w:rsidRDefault="007C20F8" w:rsidP="007C20F8">
      <w:pPr>
        <w:tabs>
          <w:tab w:val="left" w:pos="780"/>
          <w:tab w:val="left" w:pos="3828"/>
          <w:tab w:val="center" w:pos="4822"/>
        </w:tabs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 w:rsidR="003D2ED2">
        <w:rPr>
          <w:szCs w:val="24"/>
          <w:lang w:eastAsia="lt-LT"/>
        </w:rPr>
        <w:t>Grigiškės</w:t>
      </w:r>
    </w:p>
    <w:p w14:paraId="1B254EDB" w14:textId="77777777" w:rsidR="00E71E74" w:rsidRPr="00DA4C2F" w:rsidRDefault="00E71E74" w:rsidP="007C20F8">
      <w:pPr>
        <w:tabs>
          <w:tab w:val="left" w:pos="780"/>
          <w:tab w:val="left" w:pos="3828"/>
          <w:tab w:val="center" w:pos="4822"/>
        </w:tabs>
        <w:rPr>
          <w:szCs w:val="24"/>
          <w:lang w:eastAsia="lt-LT"/>
        </w:rPr>
      </w:pPr>
    </w:p>
    <w:p w14:paraId="1EDCC84F" w14:textId="014EF5DD" w:rsidR="001C5B70" w:rsidRDefault="003D2ED2" w:rsidP="00064488">
      <w:pPr>
        <w:tabs>
          <w:tab w:val="left" w:pos="3828"/>
        </w:tabs>
        <w:rPr>
          <w:b/>
          <w:szCs w:val="24"/>
          <w:lang w:eastAsia="lt-LT"/>
        </w:rPr>
      </w:pPr>
      <w:r>
        <w:rPr>
          <w:lang w:eastAsia="lt-LT"/>
        </w:rPr>
        <w:t xml:space="preserve">                                                             </w:t>
      </w:r>
      <w:r w:rsidR="001C5B70" w:rsidRPr="00DA4C2F">
        <w:rPr>
          <w:b/>
          <w:szCs w:val="24"/>
          <w:lang w:eastAsia="lt-LT"/>
        </w:rPr>
        <w:t>I SKYRIUS</w:t>
      </w:r>
    </w:p>
    <w:p w14:paraId="4D3ACBA4" w14:textId="77777777" w:rsidR="00E71E74" w:rsidRPr="00DA4C2F" w:rsidRDefault="00E71E74" w:rsidP="00064488">
      <w:pPr>
        <w:tabs>
          <w:tab w:val="left" w:pos="3828"/>
        </w:tabs>
        <w:rPr>
          <w:b/>
          <w:szCs w:val="24"/>
          <w:lang w:eastAsia="lt-LT"/>
        </w:rPr>
      </w:pPr>
    </w:p>
    <w:p w14:paraId="16FD44E9" w14:textId="3A8A2BEC" w:rsidR="001C5B70" w:rsidRDefault="001C5B70" w:rsidP="001C5B7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STRATEGINIO PLANO IR METINIO VEIKLOS PLANO ĮGYVENDINIMAS</w:t>
      </w:r>
    </w:p>
    <w:p w14:paraId="61C3E28F" w14:textId="77777777" w:rsidR="005523A0" w:rsidRPr="00DA4C2F" w:rsidRDefault="005523A0" w:rsidP="001C5B70">
      <w:pPr>
        <w:jc w:val="center"/>
        <w:rPr>
          <w:b/>
          <w:szCs w:val="24"/>
          <w:lang w:eastAsia="lt-LT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1C5B70" w:rsidRPr="00075C16" w14:paraId="50BA1E44" w14:textId="77777777" w:rsidTr="002F7FDC">
        <w:tc>
          <w:tcPr>
            <w:tcW w:w="9775" w:type="dxa"/>
          </w:tcPr>
          <w:p w14:paraId="2F1470B9" w14:textId="44F7B61C" w:rsidR="008600BA" w:rsidRPr="00BC2D8E" w:rsidRDefault="00884A64" w:rsidP="00021878">
            <w:pPr>
              <w:pStyle w:val="NoSpacing"/>
            </w:pPr>
            <w:r>
              <w:rPr>
                <w:lang w:eastAsia="lt-LT"/>
              </w:rPr>
              <w:t xml:space="preserve">     </w:t>
            </w:r>
            <w:r w:rsidR="00D87F76" w:rsidRPr="00BC2D8E">
              <w:rPr>
                <w:lang w:eastAsia="lt-LT"/>
              </w:rPr>
              <w:t>Įgyvendinant 2020-2024 m. strateginį veiklos planą 202</w:t>
            </w:r>
            <w:r w:rsidR="00E53DAF" w:rsidRPr="00BC2D8E">
              <w:rPr>
                <w:lang w:eastAsia="lt-LT"/>
              </w:rPr>
              <w:t>2</w:t>
            </w:r>
            <w:r w:rsidR="00D87F76" w:rsidRPr="00BC2D8E">
              <w:rPr>
                <w:lang w:eastAsia="lt-LT"/>
              </w:rPr>
              <w:t xml:space="preserve"> metais buvo pasirinkt</w:t>
            </w:r>
            <w:r w:rsidR="0029664E" w:rsidRPr="00BC2D8E">
              <w:rPr>
                <w:lang w:eastAsia="lt-LT"/>
              </w:rPr>
              <w:t>i šie tikslai ir uždaviniai.</w:t>
            </w:r>
          </w:p>
          <w:p w14:paraId="1F71A6BC" w14:textId="77777777" w:rsidR="000621E0" w:rsidRDefault="00884A64" w:rsidP="003D0DF2">
            <w:pPr>
              <w:rPr>
                <w:b/>
                <w:bCs/>
              </w:rPr>
            </w:pPr>
            <w:r>
              <w:t xml:space="preserve">     </w:t>
            </w:r>
            <w:r w:rsidR="00D87F76" w:rsidRPr="003D0DF2">
              <w:rPr>
                <w:b/>
                <w:bCs/>
              </w:rPr>
              <w:t xml:space="preserve">I-os programos ,,KOKYBIŠKAS IR INOVATYVUS </w:t>
            </w:r>
            <w:r w:rsidR="003C487C" w:rsidRPr="003D0DF2">
              <w:rPr>
                <w:b/>
                <w:bCs/>
              </w:rPr>
              <w:t xml:space="preserve"> </w:t>
            </w:r>
            <w:r w:rsidR="00D87F76" w:rsidRPr="003D0DF2">
              <w:rPr>
                <w:b/>
                <w:bCs/>
              </w:rPr>
              <w:t xml:space="preserve">IKIMOKYKLINIS </w:t>
            </w:r>
            <w:r w:rsidR="003C487C" w:rsidRPr="003D0DF2">
              <w:rPr>
                <w:b/>
                <w:bCs/>
              </w:rPr>
              <w:t xml:space="preserve"> IR</w:t>
            </w:r>
            <w:r w:rsidR="00D87F76" w:rsidRPr="003D0DF2">
              <w:rPr>
                <w:b/>
                <w:bCs/>
              </w:rPr>
              <w:t xml:space="preserve"> PRIEŠMOKYKLINIS UGDYMAS(IS)“  tikslo ,,Užtikrinti kokybišką ir inovatyvų ikimokyklinį ir priešmokyklinį ugdymą(si)“ įgyvendinimo </w:t>
            </w:r>
          </w:p>
          <w:p w14:paraId="2B8742A0" w14:textId="3851E3D7" w:rsidR="003D0DF2" w:rsidRDefault="0080780C" w:rsidP="000C18E3">
            <w:pPr>
              <w:rPr>
                <w:lang w:eastAsia="lt-LT"/>
              </w:rPr>
            </w:pPr>
            <w:r w:rsidRPr="000C18E3">
              <w:rPr>
                <w:b/>
                <w:bCs/>
              </w:rPr>
              <w:t xml:space="preserve">9.1.1 </w:t>
            </w:r>
            <w:r w:rsidR="00D87F76" w:rsidRPr="000C18E3">
              <w:rPr>
                <w:b/>
                <w:bCs/>
              </w:rPr>
              <w:t>uždavin</w:t>
            </w:r>
            <w:r w:rsidRPr="000C18E3">
              <w:rPr>
                <w:b/>
                <w:bCs/>
              </w:rPr>
              <w:t>ys</w:t>
            </w:r>
            <w:r w:rsidR="00C32FFA" w:rsidRPr="000C18E3">
              <w:rPr>
                <w:b/>
                <w:bCs/>
              </w:rPr>
              <w:t xml:space="preserve">. </w:t>
            </w:r>
            <w:r w:rsidR="00832956" w:rsidRPr="000C18E3">
              <w:rPr>
                <w:b/>
                <w:bCs/>
                <w:lang w:eastAsia="lt-LT"/>
              </w:rPr>
              <w:t xml:space="preserve">Atsakingai ir veiksmingai įgyvendinti  ikimokyklinio ir priešmokyklinio ugdymo(si) programas. </w:t>
            </w:r>
            <w:r w:rsidR="0005708E">
              <w:rPr>
                <w:lang w:eastAsia="lt-LT"/>
              </w:rPr>
              <w:t xml:space="preserve">     </w:t>
            </w:r>
            <w:r w:rsidR="003D0DF2">
              <w:rPr>
                <w:lang w:eastAsia="lt-LT"/>
              </w:rPr>
              <w:t xml:space="preserve">    </w:t>
            </w:r>
          </w:p>
          <w:p w14:paraId="0C0CB2FB" w14:textId="76AABE83" w:rsidR="005A141D" w:rsidRDefault="003D0DF2" w:rsidP="00A22356">
            <w:pPr>
              <w:jc w:val="both"/>
            </w:pPr>
            <w:r>
              <w:rPr>
                <w:lang w:eastAsia="lt-LT"/>
              </w:rPr>
              <w:t xml:space="preserve">      </w:t>
            </w:r>
            <w:r w:rsidR="005A443F">
              <w:rPr>
                <w:lang w:eastAsia="lt-LT"/>
              </w:rPr>
              <w:t>Ugdytinių metinės veiklos planavimo tikslai atiti</w:t>
            </w:r>
            <w:r w:rsidR="00E53DAF">
              <w:rPr>
                <w:lang w:eastAsia="lt-LT"/>
              </w:rPr>
              <w:t>ko</w:t>
            </w:r>
            <w:r w:rsidR="005A443F">
              <w:rPr>
                <w:lang w:eastAsia="lt-LT"/>
              </w:rPr>
              <w:t xml:space="preserve"> amžiaus grupių savitumus, prioritetines sritis.</w:t>
            </w:r>
            <w:r w:rsidR="00884A64">
              <w:rPr>
                <w:lang w:eastAsia="lt-LT"/>
              </w:rPr>
              <w:t xml:space="preserve"> </w:t>
            </w:r>
            <w:r w:rsidR="00346164" w:rsidRPr="00C85284">
              <w:t xml:space="preserve">Buvo parengti ugdomosios veiklos metiniai planai, numatant ugdomosios veiklos siektinas sritis, žingsnius, kompetencijas. </w:t>
            </w:r>
            <w:r w:rsidR="005A443F">
              <w:t>100</w:t>
            </w:r>
            <w:r w:rsidR="005A443F">
              <w:rPr>
                <w:lang w:eastAsia="lt-LT"/>
              </w:rPr>
              <w:t xml:space="preserve">% </w:t>
            </w:r>
            <w:r w:rsidR="005A443F">
              <w:t>priešmokyklinukų pasiek</w:t>
            </w:r>
            <w:r w:rsidR="00557680">
              <w:t>ė</w:t>
            </w:r>
            <w:r w:rsidR="005A443F">
              <w:t xml:space="preserve"> mokyklinę brandą ir pasireng</w:t>
            </w:r>
            <w:r w:rsidR="00557680">
              <w:t>ė</w:t>
            </w:r>
            <w:r w:rsidR="005A443F">
              <w:t xml:space="preserve"> mokytis pagal pradinio ugdymo programą.</w:t>
            </w:r>
            <w:r w:rsidR="00557680">
              <w:t xml:space="preserve"> </w:t>
            </w:r>
            <w:r w:rsidR="0033567F">
              <w:t>Buvo p</w:t>
            </w:r>
            <w:r w:rsidR="005A443F">
              <w:t xml:space="preserve">atobulinta pasiekimų vertinimo sistema (fiksavimo, kaupimo, pristatymo). </w:t>
            </w:r>
            <w:r w:rsidR="005A443F">
              <w:rPr>
                <w:lang w:eastAsia="lt-LT"/>
              </w:rPr>
              <w:t>100% mokytojų ir specialistų buvo įtraukti į pasiekimų vertinimo tobulinimo procesą.</w:t>
            </w:r>
            <w:r w:rsidR="0033567F">
              <w:rPr>
                <w:lang w:eastAsia="lt-LT"/>
              </w:rPr>
              <w:t xml:space="preserve"> Nuolat </w:t>
            </w:r>
            <w:r w:rsidR="008B085D">
              <w:rPr>
                <w:lang w:eastAsia="lt-LT"/>
              </w:rPr>
              <w:t>p</w:t>
            </w:r>
            <w:r w:rsidR="005A443F">
              <w:t>ristat</w:t>
            </w:r>
            <w:r w:rsidR="0033567F">
              <w:t>omos mokytojų</w:t>
            </w:r>
            <w:r w:rsidR="005A443F">
              <w:t xml:space="preserve"> sukurtos edukacinės priemonės ir naujos erdvės.</w:t>
            </w:r>
            <w:r w:rsidR="0033567F">
              <w:t xml:space="preserve"> </w:t>
            </w:r>
            <w:r w:rsidR="005A443F">
              <w:t>Efektyv</w:t>
            </w:r>
            <w:r w:rsidR="0033567F">
              <w:t>iai naudojamas</w:t>
            </w:r>
            <w:r w:rsidR="005A443F">
              <w:t xml:space="preserve"> elektroninis dienynas ,,Mūsų darželis“</w:t>
            </w:r>
            <w:r w:rsidR="00560372">
              <w:t xml:space="preserve"> </w:t>
            </w:r>
            <w:r w:rsidR="005A443F">
              <w:t xml:space="preserve">- juo naudojasi </w:t>
            </w:r>
            <w:r w:rsidR="0033567F">
              <w:t>98</w:t>
            </w:r>
            <w:r w:rsidR="005A443F">
              <w:rPr>
                <w:lang w:eastAsia="lt-LT"/>
              </w:rPr>
              <w:t>% ugdytinių tėvų/globėjų.</w:t>
            </w:r>
            <w:r w:rsidR="0033567F">
              <w:rPr>
                <w:lang w:eastAsia="lt-LT"/>
              </w:rPr>
              <w:t xml:space="preserve"> </w:t>
            </w:r>
            <w:r w:rsidR="00111690">
              <w:rPr>
                <w:lang w:eastAsia="lt-LT"/>
              </w:rPr>
              <w:t xml:space="preserve">Ugdymo procese buvo </w:t>
            </w:r>
            <w:r w:rsidR="003D4A35">
              <w:rPr>
                <w:lang w:eastAsia="lt-LT"/>
              </w:rPr>
              <w:t xml:space="preserve">sukurtos ir </w:t>
            </w:r>
            <w:r w:rsidR="00111690">
              <w:rPr>
                <w:lang w:eastAsia="lt-LT"/>
              </w:rPr>
              <w:t>naudojamos</w:t>
            </w:r>
            <w:r w:rsidR="003D4A35">
              <w:rPr>
                <w:lang w:eastAsia="lt-LT"/>
              </w:rPr>
              <w:t xml:space="preserve"> naujos </w:t>
            </w:r>
            <w:r w:rsidR="005A443F">
              <w:rPr>
                <w:lang w:eastAsia="ja-JP"/>
              </w:rPr>
              <w:t>edukacin</w:t>
            </w:r>
            <w:r w:rsidR="003D4A35">
              <w:rPr>
                <w:lang w:eastAsia="ja-JP"/>
              </w:rPr>
              <w:t>ės</w:t>
            </w:r>
            <w:r w:rsidR="005A443F">
              <w:rPr>
                <w:lang w:eastAsia="ja-JP"/>
              </w:rPr>
              <w:t xml:space="preserve"> aplin</w:t>
            </w:r>
            <w:r w:rsidR="00560372">
              <w:rPr>
                <w:lang w:eastAsia="ja-JP"/>
              </w:rPr>
              <w:t>k</w:t>
            </w:r>
            <w:r w:rsidR="003D4A35">
              <w:rPr>
                <w:lang w:eastAsia="ja-JP"/>
              </w:rPr>
              <w:t>os, erdvės.</w:t>
            </w:r>
            <w:r w:rsidR="00C16FA8" w:rsidRPr="00C85284">
              <w:t xml:space="preserve"> Vaikams buvo organizuotos edukacinės programos, spektakliai, priešmokyklinio ugdymo grupių vaikai dalyvavo Tarptautinėje socialinių įgūdžių prevencijos programoje ,,Zipio draugai“</w:t>
            </w:r>
            <w:r w:rsidR="00B76BA7">
              <w:t>. U</w:t>
            </w:r>
            <w:r w:rsidR="0001736F">
              <w:t>gdymo priemonių</w:t>
            </w:r>
            <w:r w:rsidR="00B76BA7">
              <w:t>, žaislų</w:t>
            </w:r>
            <w:r w:rsidR="0001736F">
              <w:t xml:space="preserve"> įsigyta už </w:t>
            </w:r>
            <w:r w:rsidR="00960A95">
              <w:t>5018</w:t>
            </w:r>
            <w:r w:rsidR="001A6FDE">
              <w:t>.</w:t>
            </w:r>
            <w:r w:rsidR="004E5799">
              <w:t>3</w:t>
            </w:r>
            <w:r w:rsidR="001A6FDE">
              <w:t>0</w:t>
            </w:r>
            <w:r w:rsidR="003C23D4">
              <w:t xml:space="preserve"> Eur</w:t>
            </w:r>
            <w:r w:rsidR="00C16FA8" w:rsidRPr="00C85284">
              <w:t>.</w:t>
            </w:r>
            <w:r w:rsidR="00C16FA8">
              <w:t xml:space="preserve"> </w:t>
            </w:r>
            <w:r w:rsidR="00314506">
              <w:rPr>
                <w:lang w:eastAsia="ja-JP"/>
              </w:rPr>
              <w:t xml:space="preserve">Į ugdymo procesą buvo įtraukiamos ir šeimos.  </w:t>
            </w:r>
            <w:r w:rsidR="00E6455C">
              <w:rPr>
                <w:lang w:eastAsia="ja-JP"/>
              </w:rPr>
              <w:t xml:space="preserve">Visi </w:t>
            </w:r>
            <w:r w:rsidR="005A443F">
              <w:t xml:space="preserve"> mokytojai</w:t>
            </w:r>
            <w:r w:rsidR="00573D78">
              <w:t xml:space="preserve"> bei specialistai </w:t>
            </w:r>
            <w:r w:rsidR="00E6455C">
              <w:t xml:space="preserve">rodė </w:t>
            </w:r>
            <w:r w:rsidR="00573D78">
              <w:t>iniciatyv</w:t>
            </w:r>
            <w:r w:rsidR="00E6455C">
              <w:t>ą organizuojant renginius</w:t>
            </w:r>
            <w:r w:rsidR="00573D78">
              <w:t xml:space="preserve">, </w:t>
            </w:r>
            <w:r w:rsidR="00E31C79">
              <w:t xml:space="preserve">teikė </w:t>
            </w:r>
            <w:r w:rsidR="00573D78">
              <w:t xml:space="preserve">pagalbą </w:t>
            </w:r>
            <w:r w:rsidR="00E31C79">
              <w:t xml:space="preserve"> vienas kitam, </w:t>
            </w:r>
            <w:r w:rsidR="00573D78">
              <w:t>bendradarbia</w:t>
            </w:r>
            <w:r w:rsidR="00E31C79">
              <w:t xml:space="preserve">vo. </w:t>
            </w:r>
            <w:r w:rsidR="005A443F">
              <w:rPr>
                <w:lang w:eastAsia="lt-LT"/>
              </w:rPr>
              <w:t>100% įstaigos mokytojų kvalifikaciją</w:t>
            </w:r>
            <w:r w:rsidR="00573D78">
              <w:rPr>
                <w:lang w:eastAsia="lt-LT"/>
              </w:rPr>
              <w:t xml:space="preserve">. </w:t>
            </w:r>
            <w:r w:rsidR="00182158" w:rsidRPr="00C85284">
              <w:t>Kvalifikacijos kėlimui buvo panaudotos visos skirtos lėšos (130</w:t>
            </w:r>
            <w:r w:rsidR="0005671A">
              <w:t>2.50</w:t>
            </w:r>
            <w:r w:rsidR="00182158" w:rsidRPr="00C85284">
              <w:t xml:space="preserve"> Eur), be to mokytojos aktyviai dalyvavo nemokamuose nuotoliniuose mokymuose.</w:t>
            </w:r>
          </w:p>
          <w:p w14:paraId="4A5803C8" w14:textId="030128FB" w:rsidR="00DB4153" w:rsidRDefault="00884A64" w:rsidP="00D87273">
            <w:pPr>
              <w:jc w:val="both"/>
            </w:pPr>
            <w:r>
              <w:t xml:space="preserve">    </w:t>
            </w:r>
            <w:r w:rsidR="00120B9C">
              <w:t>-</w:t>
            </w:r>
            <w:r>
              <w:t xml:space="preserve"> </w:t>
            </w:r>
            <w:r w:rsidR="00DB4153">
              <w:t xml:space="preserve">Įstaiga dalyvavo    respublikiniuose projektuose: ,,Medžio metai“, </w:t>
            </w:r>
            <w:r w:rsidR="00ED728F">
              <w:t>,,Mes</w:t>
            </w:r>
            <w:r w:rsidR="00CC522F">
              <w:t xml:space="preserve"> </w:t>
            </w:r>
            <w:r w:rsidR="00ED728F">
              <w:t xml:space="preserve">- Lietuvos vaikai“, </w:t>
            </w:r>
          </w:p>
          <w:p w14:paraId="29855807" w14:textId="49211945" w:rsidR="00011B17" w:rsidRPr="00011B17" w:rsidRDefault="00ED728F" w:rsidP="00D87273">
            <w:pPr>
              <w:jc w:val="both"/>
            </w:pPr>
            <w:r>
              <w:t xml:space="preserve">,,Mano raidė stebuklinga, nes esu aš išradingas“, </w:t>
            </w:r>
            <w:r w:rsidR="00DF57DE">
              <w:t xml:space="preserve">,,Vaikai – kūrėjai“, ,,Gamta bunda – aš tyrinėju“, </w:t>
            </w:r>
            <w:r w:rsidR="00144982">
              <w:t xml:space="preserve">,,Mažasis etiudas“, </w:t>
            </w:r>
            <w:r w:rsidR="00D331EC">
              <w:t xml:space="preserve">,,Skėtis mokytojui“, </w:t>
            </w:r>
            <w:r w:rsidR="00F34D12">
              <w:t>,,Laukiniai paukščiai“,</w:t>
            </w:r>
            <w:r w:rsidR="002444F5">
              <w:t xml:space="preserve"> </w:t>
            </w:r>
            <w:r w:rsidR="005F067B">
              <w:t>,,Tolerancijos namas“,</w:t>
            </w:r>
            <w:r w:rsidR="005639D4">
              <w:t xml:space="preserve"> </w:t>
            </w:r>
            <w:r w:rsidR="005639D4" w:rsidRPr="00FE0509">
              <w:rPr>
                <w:lang w:eastAsia="ja-JP"/>
              </w:rPr>
              <w:t>,,Kaip parašyti kitaip“</w:t>
            </w:r>
            <w:r w:rsidR="005639D4">
              <w:rPr>
                <w:lang w:eastAsia="ja-JP"/>
              </w:rPr>
              <w:t xml:space="preserve">, </w:t>
            </w:r>
            <w:r w:rsidR="00C662C9">
              <w:t>i</w:t>
            </w:r>
            <w:r w:rsidR="000C534B">
              <w:t>lgalaiki</w:t>
            </w:r>
            <w:r w:rsidR="00CC522F">
              <w:t>ame</w:t>
            </w:r>
            <w:r w:rsidR="000C534B">
              <w:t xml:space="preserve"> projekte ,,Naratyvinis žaidimas“</w:t>
            </w:r>
            <w:r w:rsidR="005639D4">
              <w:t>.</w:t>
            </w:r>
          </w:p>
          <w:p w14:paraId="1C52C1BC" w14:textId="15D33559" w:rsidR="002444F5" w:rsidRDefault="002A2845" w:rsidP="00D87273">
            <w:pPr>
              <w:jc w:val="both"/>
            </w:pPr>
            <w:r>
              <w:lastRenderedPageBreak/>
              <w:t xml:space="preserve">   </w:t>
            </w:r>
            <w:r w:rsidR="00120B9C">
              <w:t>-</w:t>
            </w:r>
            <w:r>
              <w:t xml:space="preserve"> </w:t>
            </w:r>
            <w:r w:rsidR="000C534B">
              <w:t xml:space="preserve">Įstaiga organizavo projektus savo bendruomenei: </w:t>
            </w:r>
            <w:r w:rsidR="00011B17" w:rsidRPr="00011B17">
              <w:t>,,Vaišių medelis paukšteliams”</w:t>
            </w:r>
            <w:r w:rsidR="00DF57DE">
              <w:t xml:space="preserve">, ,,Skaitome lauke“, </w:t>
            </w:r>
            <w:r w:rsidR="00756F9A">
              <w:t>,,Dviratuką aš turiu“</w:t>
            </w:r>
            <w:r w:rsidR="002444F5">
              <w:t xml:space="preserve">. </w:t>
            </w:r>
          </w:p>
          <w:p w14:paraId="528D6044" w14:textId="02F43A9E" w:rsidR="00011B17" w:rsidRPr="00011B17" w:rsidRDefault="002A2845" w:rsidP="00D87273">
            <w:pPr>
              <w:jc w:val="both"/>
            </w:pPr>
            <w:r>
              <w:t xml:space="preserve">    </w:t>
            </w:r>
            <w:r w:rsidR="00120B9C">
              <w:t>-</w:t>
            </w:r>
            <w:r>
              <w:t xml:space="preserve"> </w:t>
            </w:r>
            <w:r w:rsidR="00560A69">
              <w:t>Inicijavo</w:t>
            </w:r>
            <w:r w:rsidR="00377F22">
              <w:t>me</w:t>
            </w:r>
            <w:r w:rsidR="00560A69">
              <w:t xml:space="preserve"> proje</w:t>
            </w:r>
            <w:r w:rsidR="007D0E8C">
              <w:t>ktą ,,Oro kalendorių paradas“</w:t>
            </w:r>
            <w:r w:rsidR="00377F22">
              <w:t xml:space="preserve"> Vilniaus miesto įstaigoms.</w:t>
            </w:r>
          </w:p>
          <w:p w14:paraId="6CE9151D" w14:textId="76486F79" w:rsidR="003F6352" w:rsidRDefault="002A2845" w:rsidP="00D87273">
            <w:pPr>
              <w:pStyle w:val="NoSpacing"/>
              <w:jc w:val="both"/>
            </w:pPr>
            <w:r>
              <w:t xml:space="preserve">    </w:t>
            </w:r>
            <w:r w:rsidR="00120B9C">
              <w:t>-</w:t>
            </w:r>
            <w:r w:rsidR="00865FEB">
              <w:t xml:space="preserve"> </w:t>
            </w:r>
            <w:r w:rsidR="002444F5">
              <w:t>Vaikai dalyvavo v</w:t>
            </w:r>
            <w:r w:rsidR="00B827F5">
              <w:t>irtualiose parodose:</w:t>
            </w:r>
            <w:r w:rsidR="00B827F5" w:rsidRPr="00011B17">
              <w:t xml:space="preserve"> ,,Apkabinkime medį”,</w:t>
            </w:r>
            <w:r w:rsidR="002444F5">
              <w:t xml:space="preserve"> </w:t>
            </w:r>
            <w:r w:rsidR="003F6352">
              <w:t>,,</w:t>
            </w:r>
            <w:r w:rsidR="00646963">
              <w:t xml:space="preserve">Lietuvos trispalvė“, </w:t>
            </w:r>
            <w:r w:rsidR="000C71F7" w:rsidRPr="005353E9">
              <w:t>,,L</w:t>
            </w:r>
            <w:r w:rsidR="000C71F7">
              <w:t>aikas ruošti margučius</w:t>
            </w:r>
            <w:r w:rsidR="000C71F7" w:rsidRPr="005353E9">
              <w:t>”</w:t>
            </w:r>
          </w:p>
          <w:p w14:paraId="7A548AE4" w14:textId="54E7CF51" w:rsidR="00656A7D" w:rsidRPr="00B3641A" w:rsidRDefault="00646963" w:rsidP="00D87273">
            <w:pPr>
              <w:pStyle w:val="NoSpacing"/>
              <w:jc w:val="both"/>
              <w:rPr>
                <w:lang w:eastAsia="ja-JP"/>
              </w:rPr>
            </w:pPr>
            <w:r>
              <w:t xml:space="preserve">     - </w:t>
            </w:r>
            <w:r w:rsidR="00865FEB">
              <w:t xml:space="preserve">Dalyvavo </w:t>
            </w:r>
            <w:r w:rsidR="002444F5">
              <w:t>p</w:t>
            </w:r>
            <w:r w:rsidR="00560A69">
              <w:t>ažintinė</w:t>
            </w:r>
            <w:r w:rsidR="009F68B6">
              <w:t>j</w:t>
            </w:r>
            <w:r w:rsidR="00560A69">
              <w:t>e-edukacinė</w:t>
            </w:r>
            <w:r w:rsidR="009F68B6">
              <w:t>j</w:t>
            </w:r>
            <w:r w:rsidR="00560A69">
              <w:t>e veiklo</w:t>
            </w:r>
            <w:r w:rsidR="009F68B6">
              <w:t>je</w:t>
            </w:r>
            <w:r w:rsidR="00560A69">
              <w:t xml:space="preserve"> ,,Kosminis skrydis“, </w:t>
            </w:r>
            <w:r w:rsidR="00E025E2">
              <w:t>žiūrėjo spektaklius</w:t>
            </w:r>
            <w:r w:rsidR="00865FEB">
              <w:t>,</w:t>
            </w:r>
            <w:r w:rsidR="00656A7D" w:rsidRPr="00B3641A">
              <w:rPr>
                <w:lang w:eastAsia="ja-JP"/>
              </w:rPr>
              <w:t xml:space="preserve"> Grigiškių Meno mokyklos vaikų koncert</w:t>
            </w:r>
            <w:r w:rsidR="005C2154">
              <w:rPr>
                <w:lang w:eastAsia="ja-JP"/>
              </w:rPr>
              <w:t>ą</w:t>
            </w:r>
            <w:r w:rsidR="00656A7D" w:rsidRPr="00B3641A">
              <w:rPr>
                <w:lang w:eastAsia="ja-JP"/>
              </w:rPr>
              <w:t xml:space="preserve"> </w:t>
            </w:r>
            <w:r w:rsidR="00656A7D">
              <w:rPr>
                <w:lang w:eastAsia="ja-JP"/>
              </w:rPr>
              <w:t>, ,,Liaudies instrumentų studijos“</w:t>
            </w:r>
            <w:r w:rsidR="001C0F65">
              <w:rPr>
                <w:lang w:eastAsia="ja-JP"/>
              </w:rPr>
              <w:t>,</w:t>
            </w:r>
            <w:r w:rsidR="00865FEB">
              <w:rPr>
                <w:lang w:eastAsia="ja-JP"/>
              </w:rPr>
              <w:t xml:space="preserve"> grupės</w:t>
            </w:r>
            <w:r w:rsidR="001C0F65">
              <w:rPr>
                <w:lang w:eastAsia="ja-JP"/>
              </w:rPr>
              <w:t xml:space="preserve"> ,,Trys draugai“</w:t>
            </w:r>
            <w:r w:rsidR="00656A7D">
              <w:rPr>
                <w:lang w:eastAsia="ja-JP"/>
              </w:rPr>
              <w:t xml:space="preserve"> koncert</w:t>
            </w:r>
            <w:r w:rsidR="005C2154">
              <w:rPr>
                <w:lang w:eastAsia="ja-JP"/>
              </w:rPr>
              <w:t>ą</w:t>
            </w:r>
            <w:r w:rsidR="00685F42">
              <w:rPr>
                <w:lang w:eastAsia="ja-JP"/>
              </w:rPr>
              <w:t>.</w:t>
            </w:r>
            <w:r w:rsidR="00656A7D">
              <w:rPr>
                <w:lang w:eastAsia="ja-JP"/>
              </w:rPr>
              <w:t xml:space="preserve"> </w:t>
            </w:r>
            <w:r w:rsidR="00685F42">
              <w:rPr>
                <w:lang w:eastAsia="ja-JP"/>
              </w:rPr>
              <w:t xml:space="preserve">Buvo </w:t>
            </w:r>
            <w:r w:rsidR="00656A7D">
              <w:rPr>
                <w:lang w:eastAsia="ja-JP"/>
              </w:rPr>
              <w:t xml:space="preserve"> išvyk</w:t>
            </w:r>
            <w:r w:rsidR="00685F42">
              <w:rPr>
                <w:lang w:eastAsia="ja-JP"/>
              </w:rPr>
              <w:t>ę</w:t>
            </w:r>
            <w:r w:rsidR="00656A7D">
              <w:rPr>
                <w:lang w:eastAsia="ja-JP"/>
              </w:rPr>
              <w:t xml:space="preserve"> į Grigiškių biblioteką, Grigiškių Kultūros centrą</w:t>
            </w:r>
            <w:r w:rsidR="00656A7D" w:rsidRPr="00B3641A">
              <w:rPr>
                <w:lang w:eastAsia="ja-JP"/>
              </w:rPr>
              <w:t xml:space="preserve"> </w:t>
            </w:r>
          </w:p>
          <w:p w14:paraId="41DC170D" w14:textId="4BDA63F2" w:rsidR="00011B17" w:rsidRDefault="00B7434D" w:rsidP="00D87273">
            <w:pPr>
              <w:pStyle w:val="NoSpacing"/>
              <w:jc w:val="both"/>
            </w:pPr>
            <w:r>
              <w:t xml:space="preserve">    </w:t>
            </w:r>
            <w:r w:rsidR="00120B9C">
              <w:t>-</w:t>
            </w:r>
            <w:r>
              <w:t xml:space="preserve"> </w:t>
            </w:r>
            <w:r w:rsidR="002A2845">
              <w:t>Vyko r</w:t>
            </w:r>
            <w:r w:rsidR="00CF3B91">
              <w:t>enginiai</w:t>
            </w:r>
            <w:r w:rsidR="00120B9C">
              <w:t>,</w:t>
            </w:r>
            <w:r w:rsidR="006C162C">
              <w:t xml:space="preserve"> </w:t>
            </w:r>
            <w:r w:rsidR="00D21F9C" w:rsidRPr="00C85284">
              <w:t xml:space="preserve">skirti Sausio 13-ajai, Vasario 16-ajai paminėti, Užgavėnės, Kaziuko šventė, </w:t>
            </w:r>
            <w:r w:rsidR="00967284">
              <w:t xml:space="preserve">Gandrinės, </w:t>
            </w:r>
            <w:r w:rsidR="006C162C">
              <w:t xml:space="preserve">Joninės, </w:t>
            </w:r>
            <w:r w:rsidR="00D21F9C" w:rsidRPr="00C85284">
              <w:t>Mindaugo karūnavimo</w:t>
            </w:r>
            <w:r w:rsidR="00865FEB">
              <w:t xml:space="preserve"> šventė</w:t>
            </w:r>
            <w:r w:rsidR="00D21F9C" w:rsidRPr="00C85284">
              <w:t>,</w:t>
            </w:r>
            <w:r w:rsidR="00D40EB1">
              <w:t xml:space="preserve"> ,,Jūros</w:t>
            </w:r>
            <w:r w:rsidR="00865FEB">
              <w:t>“</w:t>
            </w:r>
            <w:r w:rsidR="00D40EB1">
              <w:t xml:space="preserve"> šventė,  Žolinės</w:t>
            </w:r>
            <w:r w:rsidR="00234134">
              <w:t xml:space="preserve">, </w:t>
            </w:r>
            <w:r w:rsidR="00374DDB">
              <w:t>Derliaus šventė -</w:t>
            </w:r>
            <w:r w:rsidR="00E17D06">
              <w:t xml:space="preserve"> </w:t>
            </w:r>
            <w:r w:rsidR="00374DDB">
              <w:t xml:space="preserve">Madų </w:t>
            </w:r>
            <w:r w:rsidR="00F34D12">
              <w:t xml:space="preserve">šou, </w:t>
            </w:r>
            <w:r w:rsidR="006C1D98">
              <w:t>susitikimas su policijos pareigūnu</w:t>
            </w:r>
            <w:r w:rsidR="00A646C1">
              <w:t>, paminėta Gedulo ir Vilties diena</w:t>
            </w:r>
            <w:r w:rsidR="008205A7">
              <w:t xml:space="preserve">, </w:t>
            </w:r>
            <w:r w:rsidR="00157F25">
              <w:t xml:space="preserve">vyko </w:t>
            </w:r>
            <w:r w:rsidR="008205A7">
              <w:t xml:space="preserve">kalėdiniai </w:t>
            </w:r>
            <w:r w:rsidR="00A928A4">
              <w:t>renginiai vaikams ir jų tėveliams.</w:t>
            </w:r>
            <w:r>
              <w:t xml:space="preserve"> </w:t>
            </w:r>
          </w:p>
          <w:p w14:paraId="43BD6BB9" w14:textId="25A7704B" w:rsidR="005000B2" w:rsidRPr="00011B17" w:rsidRDefault="002A2845" w:rsidP="00D87273">
            <w:pPr>
              <w:jc w:val="both"/>
            </w:pPr>
            <w:r>
              <w:t xml:space="preserve">    </w:t>
            </w:r>
            <w:r w:rsidR="00120B9C">
              <w:t>-</w:t>
            </w:r>
            <w:r>
              <w:t xml:space="preserve"> </w:t>
            </w:r>
            <w:r w:rsidR="005000B2">
              <w:t>Aktyviai bendradarbiavome su Grigiškių biblioteka</w:t>
            </w:r>
            <w:r w:rsidR="00A4068F">
              <w:t>. Dalyvavome jų organizuotose akcijose, renginiuose.</w:t>
            </w:r>
          </w:p>
          <w:p w14:paraId="22D7A9D0" w14:textId="0D26FF50" w:rsidR="008B085D" w:rsidRDefault="002A2845" w:rsidP="00D87273">
            <w:pPr>
              <w:jc w:val="both"/>
            </w:pPr>
            <w:r>
              <w:t xml:space="preserve">    </w:t>
            </w:r>
            <w:r w:rsidR="00716139">
              <w:t>-</w:t>
            </w:r>
            <w:r>
              <w:t xml:space="preserve"> </w:t>
            </w:r>
            <w:r w:rsidR="00366F6E" w:rsidRPr="00011B17">
              <w:t xml:space="preserve">2022m. balandžio 12-13d. vyskusios baigiamosios </w:t>
            </w:r>
            <w:r w:rsidR="00716139">
              <w:t xml:space="preserve">respublikinės </w:t>
            </w:r>
            <w:r w:rsidR="00366F6E" w:rsidRPr="00011B17">
              <w:t>konferencijos metu mokytoja R.Princeva skaitė pranešimą apie savo veiklą projekto</w:t>
            </w:r>
            <w:r w:rsidR="00366F6E">
              <w:t xml:space="preserve"> ,,Naratyvinis žaidimas“</w:t>
            </w:r>
            <w:r w:rsidR="00366F6E" w:rsidRPr="00011B17">
              <w:t xml:space="preserve"> metu.</w:t>
            </w:r>
          </w:p>
          <w:p w14:paraId="242005CA" w14:textId="2C1D4B5F" w:rsidR="00011B17" w:rsidRPr="00011B17" w:rsidRDefault="002A2845" w:rsidP="00D87273">
            <w:pPr>
              <w:jc w:val="both"/>
              <w:rPr>
                <w:b/>
                <w:bCs/>
                <w:i/>
                <w:iCs/>
              </w:rPr>
            </w:pPr>
            <w:r>
              <w:t xml:space="preserve">     </w:t>
            </w:r>
            <w:r w:rsidR="00716139">
              <w:t>-</w:t>
            </w:r>
            <w:r w:rsidR="00366F6E">
              <w:t xml:space="preserve">2022 m. </w:t>
            </w:r>
            <w:r w:rsidR="00D12A1B">
              <w:t>atestavosi</w:t>
            </w:r>
            <w:r w:rsidR="00011B17" w:rsidRPr="00011B17">
              <w:t xml:space="preserve"> </w:t>
            </w:r>
            <w:r w:rsidR="00D12A1B">
              <w:t xml:space="preserve">mokytoja </w:t>
            </w:r>
            <w:r w:rsidR="00011B17" w:rsidRPr="00011B17">
              <w:t>L</w:t>
            </w:r>
            <w:r w:rsidR="00C6637C">
              <w:t>.</w:t>
            </w:r>
            <w:r w:rsidR="00011B17" w:rsidRPr="00011B17">
              <w:t>Keizikienė</w:t>
            </w:r>
            <w:r w:rsidR="00C6637C">
              <w:t xml:space="preserve"> (įgijo vyr.</w:t>
            </w:r>
            <w:r w:rsidR="0094188E">
              <w:t>m</w:t>
            </w:r>
            <w:r w:rsidR="00C6637C">
              <w:t xml:space="preserve">okytojo kvalifikacinę kategoriją), mokytoja </w:t>
            </w:r>
            <w:r w:rsidR="00011B17" w:rsidRPr="00011B17">
              <w:t xml:space="preserve"> R</w:t>
            </w:r>
            <w:r w:rsidR="00E17D06">
              <w:t>.</w:t>
            </w:r>
            <w:r w:rsidR="00011B17" w:rsidRPr="00011B17">
              <w:t>Princeva</w:t>
            </w:r>
            <w:r w:rsidR="00E17D06">
              <w:t xml:space="preserve"> (įgijo mokytojo metodininko kvalifikacinę kategoriją)</w:t>
            </w:r>
            <w:r w:rsidR="00011B17" w:rsidRPr="00011B17">
              <w:t>.</w:t>
            </w:r>
            <w:r w:rsidR="00E17D06">
              <w:t xml:space="preserve"> </w:t>
            </w:r>
          </w:p>
          <w:p w14:paraId="265606F8" w14:textId="6D964A4F" w:rsidR="00FE0CDB" w:rsidRPr="000C18E3" w:rsidRDefault="009957FE" w:rsidP="000C18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C18E3">
              <w:rPr>
                <w:b/>
                <w:bCs/>
              </w:rPr>
              <w:t>9.1.3</w:t>
            </w:r>
            <w:r w:rsidR="0040312E" w:rsidRPr="000C18E3">
              <w:rPr>
                <w:b/>
                <w:bCs/>
              </w:rPr>
              <w:t xml:space="preserve"> uždavinys</w:t>
            </w:r>
            <w:r w:rsidR="00C32FFA" w:rsidRPr="000C18E3">
              <w:rPr>
                <w:b/>
                <w:bCs/>
              </w:rPr>
              <w:t xml:space="preserve">. </w:t>
            </w:r>
            <w:r w:rsidR="005A193A" w:rsidRPr="000C18E3">
              <w:rPr>
                <w:b/>
                <w:bCs/>
              </w:rPr>
              <w:t>Identifikuojant vaikų galimybes, plėtoti pagalbą ugdant gabius ir specialiųjų ugdymosi poreikių turinčius vaikus.</w:t>
            </w:r>
            <w:r w:rsidR="003A4FD9" w:rsidRPr="000C18E3">
              <w:rPr>
                <w:b/>
                <w:bCs/>
              </w:rPr>
              <w:t xml:space="preserve"> </w:t>
            </w:r>
          </w:p>
          <w:p w14:paraId="35E5A6AA" w14:textId="1D25A945" w:rsidR="00324F12" w:rsidRPr="002A24C8" w:rsidRDefault="00324F12" w:rsidP="00D87273">
            <w:pPr>
              <w:pStyle w:val="NoSpacing"/>
              <w:jc w:val="both"/>
              <w:rPr>
                <w:color w:val="C00000"/>
                <w:lang w:eastAsia="ja-JP"/>
              </w:rPr>
            </w:pPr>
            <w:r>
              <w:t xml:space="preserve">     </w:t>
            </w:r>
            <w:r w:rsidRPr="00120B9C">
              <w:t xml:space="preserve">Vyko  </w:t>
            </w:r>
            <w:r>
              <w:t xml:space="preserve">6 </w:t>
            </w:r>
            <w:r w:rsidRPr="00120B9C">
              <w:t>vaiko gerovės komisijos posėdžiai.</w:t>
            </w:r>
            <w:r>
              <w:t xml:space="preserve"> </w:t>
            </w:r>
            <w:r>
              <w:rPr>
                <w:lang w:eastAsia="ja-JP"/>
              </w:rPr>
              <w:t xml:space="preserve">Organizuojamų VGK posėdžių metu svarstytos iškilusios vaikų ugdymo problemos,  daug dėmesio skiriama Vilniaus Vaiko teisių ir įvaikinimo tarnybos gautų dokumentų analizei ir  atsakymų rengimui. </w:t>
            </w:r>
          </w:p>
          <w:p w14:paraId="46378C3E" w14:textId="77777777" w:rsidR="00324F12" w:rsidRPr="00120B9C" w:rsidRDefault="00324F12" w:rsidP="00D87273">
            <w:pPr>
              <w:pStyle w:val="NoSpacing"/>
              <w:jc w:val="both"/>
            </w:pPr>
            <w:r w:rsidRPr="00120B9C">
              <w:t>Grupė</w:t>
            </w:r>
            <w:r>
              <w:t>je</w:t>
            </w:r>
            <w:r w:rsidRPr="00120B9C">
              <w:t xml:space="preserve"> ,,Žiogeliai“ ugdomi 3 vaikai, turintys spec.ugdymosi poreikių, joje dirba mokytojo padėjėja.</w:t>
            </w:r>
          </w:p>
          <w:p w14:paraId="5A0667F8" w14:textId="77777777" w:rsidR="00085540" w:rsidRDefault="00324F12" w:rsidP="00D87273">
            <w:pPr>
              <w:autoSpaceDE w:val="0"/>
              <w:autoSpaceDN w:val="0"/>
              <w:adjustRightInd w:val="0"/>
              <w:jc w:val="both"/>
            </w:pPr>
            <w:r w:rsidRPr="00120B9C">
              <w:t>Grupėje ,,Svirpliukai“ ugdosi vienas vaikas, turintis spec.ugdymosi poreikių. Grupėje dirba trys mokytojos, jų darbo grafikas pritaikytas, kad būtų teikiama papildoma pagalba vaikams, kuriems sunkiau sekasi</w:t>
            </w:r>
            <w:r>
              <w:t xml:space="preserve">. </w:t>
            </w:r>
            <w:r w:rsidR="00511E7B" w:rsidRPr="00120B9C">
              <w:t>Pagal poreikį bu</w:t>
            </w:r>
            <w:r>
              <w:t>vo</w:t>
            </w:r>
            <w:r w:rsidR="003D0DF2">
              <w:t xml:space="preserve"> </w:t>
            </w:r>
            <w:r w:rsidR="00511E7B" w:rsidRPr="00120B9C">
              <w:t>teikiama logopedo pagalba</w:t>
            </w:r>
            <w:r>
              <w:t>.</w:t>
            </w:r>
          </w:p>
          <w:p w14:paraId="1653F940" w14:textId="0DCCBD83" w:rsidR="00511E7B" w:rsidRPr="00120B9C" w:rsidRDefault="004634AB" w:rsidP="00D87273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511E7B" w:rsidRPr="00120B9C">
              <w:t>Du kartus per metus bu</w:t>
            </w:r>
            <w:r w:rsidR="00324F12">
              <w:t xml:space="preserve">vo </w:t>
            </w:r>
            <w:r w:rsidR="00511E7B" w:rsidRPr="00120B9C">
              <w:t>atliekama specialiųjų</w:t>
            </w:r>
            <w:r w:rsidR="003D0DF2">
              <w:t xml:space="preserve"> </w:t>
            </w:r>
            <w:r w:rsidR="00511E7B" w:rsidRPr="00120B9C">
              <w:t>poreikių ugdytinių</w:t>
            </w:r>
            <w:r w:rsidR="003D0DF2">
              <w:t xml:space="preserve"> </w:t>
            </w:r>
            <w:r w:rsidR="00511E7B" w:rsidRPr="00120B9C">
              <w:t>pasiekimų analizė,</w:t>
            </w:r>
            <w:r w:rsidR="003D0DF2">
              <w:t xml:space="preserve"> </w:t>
            </w:r>
            <w:r w:rsidR="00511E7B" w:rsidRPr="00120B9C">
              <w:t>organizuojamos</w:t>
            </w:r>
            <w:r w:rsidR="003D0DF2">
              <w:t xml:space="preserve"> </w:t>
            </w:r>
            <w:r w:rsidR="00511E7B" w:rsidRPr="00120B9C">
              <w:t>konsultacijos</w:t>
            </w:r>
            <w:r w:rsidR="003D0DF2">
              <w:t xml:space="preserve"> </w:t>
            </w:r>
            <w:r w:rsidR="00511E7B" w:rsidRPr="00120B9C">
              <w:t>tėvams(globėjams).</w:t>
            </w:r>
          </w:p>
          <w:p w14:paraId="7C83D9A9" w14:textId="799FF7DB" w:rsidR="00D43FA0" w:rsidRPr="00120B9C" w:rsidRDefault="007B46A3" w:rsidP="000B0162">
            <w:pPr>
              <w:jc w:val="both"/>
            </w:pPr>
            <w:r>
              <w:t>11 m</w:t>
            </w:r>
            <w:r w:rsidR="004657C5">
              <w:t>okytoj</w:t>
            </w:r>
            <w:r>
              <w:t>ų</w:t>
            </w:r>
            <w:r w:rsidR="004657C5">
              <w:t xml:space="preserve"> d</w:t>
            </w:r>
            <w:r w:rsidR="00511E7B" w:rsidRPr="00120B9C">
              <w:t>alyva</w:t>
            </w:r>
            <w:r w:rsidR="004657C5">
              <w:t xml:space="preserve">vo </w:t>
            </w:r>
            <w:r w:rsidR="00511E7B" w:rsidRPr="00120B9C">
              <w:t>mokymuose/seminaruose apie įtraukųjį ugdymą.</w:t>
            </w:r>
            <w:r>
              <w:t xml:space="preserve"> L</w:t>
            </w:r>
            <w:r w:rsidR="00D43FA0" w:rsidRPr="00120B9C">
              <w:t>ogopedė D.Komaraitė dalyvavo Vilniaus miesto savivaldybės ikimokyklinio ugdymo įstaigų VGK prmininkų pasitarime</w:t>
            </w:r>
            <w:r w:rsidR="004657C5">
              <w:t>.</w:t>
            </w:r>
          </w:p>
          <w:p w14:paraId="71EE8AAC" w14:textId="6AAE3547" w:rsidR="00687F52" w:rsidRDefault="00D87F76" w:rsidP="00A22356">
            <w:pPr>
              <w:pStyle w:val="NoSpacing"/>
              <w:rPr>
                <w:b/>
                <w:bCs/>
                <w:lang w:eastAsia="ja-JP"/>
              </w:rPr>
            </w:pPr>
            <w:r w:rsidRPr="00764360">
              <w:rPr>
                <w:b/>
                <w:bCs/>
              </w:rPr>
              <w:t>II</w:t>
            </w:r>
            <w:r w:rsidR="00726157" w:rsidRPr="00764360">
              <w:rPr>
                <w:b/>
                <w:bCs/>
              </w:rPr>
              <w:t>-os programos ,,</w:t>
            </w:r>
            <w:r w:rsidRPr="00764360">
              <w:rPr>
                <w:b/>
                <w:bCs/>
                <w:lang w:eastAsia="ja-JP"/>
              </w:rPr>
              <w:t>SVEIKA, SAUGI, PILIETIŠKA, KULTŪRINGA IR ATVIRA KAITAI  ĮSTAIGA</w:t>
            </w:r>
            <w:r w:rsidR="00726157" w:rsidRPr="00764360">
              <w:rPr>
                <w:b/>
                <w:bCs/>
                <w:lang w:eastAsia="ja-JP"/>
              </w:rPr>
              <w:t>“ t</w:t>
            </w:r>
            <w:r w:rsidRPr="00764360">
              <w:rPr>
                <w:b/>
                <w:bCs/>
              </w:rPr>
              <w:t>iksl</w:t>
            </w:r>
            <w:r w:rsidR="00726157" w:rsidRPr="00764360">
              <w:rPr>
                <w:b/>
                <w:bCs/>
              </w:rPr>
              <w:t>o ,,</w:t>
            </w:r>
            <w:r w:rsidRPr="00764360">
              <w:rPr>
                <w:b/>
                <w:bCs/>
              </w:rPr>
              <w:t>Saugios, kultūringos, svetingos, pilietiškos įstaigos kūrimas, pagrįstas kiekvieno iniciatyvumu, lygiateisiškumu, aukšta bendravimo ir bendradarbiavimo  kultūra</w:t>
            </w:r>
            <w:r w:rsidR="00726157" w:rsidRPr="00764360">
              <w:rPr>
                <w:b/>
                <w:bCs/>
              </w:rPr>
              <w:t>“</w:t>
            </w:r>
            <w:r w:rsidR="00075C16" w:rsidRPr="00764360">
              <w:rPr>
                <w:b/>
                <w:bCs/>
              </w:rPr>
              <w:t xml:space="preserve"> </w:t>
            </w:r>
            <w:r w:rsidRPr="00764360">
              <w:rPr>
                <w:b/>
                <w:bCs/>
                <w:lang w:eastAsia="ja-JP"/>
              </w:rPr>
              <w:t xml:space="preserve">      </w:t>
            </w:r>
            <w:r w:rsidR="00B35A5B">
              <w:rPr>
                <w:b/>
                <w:bCs/>
                <w:lang w:eastAsia="ja-JP"/>
              </w:rPr>
              <w:t>įgyvendinimo</w:t>
            </w:r>
            <w:r w:rsidR="00687F52">
              <w:rPr>
                <w:b/>
                <w:bCs/>
                <w:lang w:eastAsia="ja-JP"/>
              </w:rPr>
              <w:t>:</w:t>
            </w:r>
          </w:p>
          <w:p w14:paraId="5EFD61B3" w14:textId="383EDF14" w:rsidR="00D87F76" w:rsidRPr="00764360" w:rsidRDefault="00B35A5B" w:rsidP="000C18E3">
            <w:pPr>
              <w:pStyle w:val="NoSpacing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9.2.1</w:t>
            </w:r>
            <w:r w:rsidR="00420095" w:rsidRPr="00764360">
              <w:rPr>
                <w:b/>
                <w:bCs/>
                <w:lang w:eastAsia="ja-JP"/>
              </w:rPr>
              <w:t xml:space="preserve"> u</w:t>
            </w:r>
            <w:r w:rsidR="00D87F76" w:rsidRPr="00764360">
              <w:rPr>
                <w:b/>
                <w:bCs/>
                <w:lang w:eastAsia="ja-JP"/>
              </w:rPr>
              <w:t>ždavinys</w:t>
            </w:r>
            <w:r w:rsidR="004A5407">
              <w:rPr>
                <w:b/>
                <w:bCs/>
                <w:lang w:eastAsia="ja-JP"/>
              </w:rPr>
              <w:t xml:space="preserve">. </w:t>
            </w:r>
            <w:r w:rsidR="00D87F76" w:rsidRPr="00764360">
              <w:rPr>
                <w:b/>
                <w:bCs/>
              </w:rPr>
              <w:t xml:space="preserve">Kurti saugią ir sveiką aplinką, </w:t>
            </w:r>
            <w:r w:rsidR="00D87F76" w:rsidRPr="00764360">
              <w:rPr>
                <w:b/>
                <w:bCs/>
                <w:lang w:eastAsia="ja-JP"/>
              </w:rPr>
              <w:t>maksimaliai išnaudojant įvairias</w:t>
            </w:r>
            <w:r w:rsidR="00D87F76" w:rsidRPr="00764360">
              <w:rPr>
                <w:b/>
                <w:bCs/>
              </w:rPr>
              <w:t xml:space="preserve"> </w:t>
            </w:r>
            <w:r w:rsidR="00D87F76" w:rsidRPr="00764360">
              <w:rPr>
                <w:b/>
                <w:bCs/>
                <w:lang w:eastAsia="ja-JP"/>
              </w:rPr>
              <w:t>erdves, įtraukiant  bendruomenę.</w:t>
            </w:r>
          </w:p>
          <w:p w14:paraId="45079AE7" w14:textId="3A1E8BED" w:rsidR="003F74F0" w:rsidRPr="00FE0509" w:rsidRDefault="000E0873" w:rsidP="00D87273">
            <w:pPr>
              <w:pStyle w:val="NoSpacing"/>
              <w:jc w:val="both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 xml:space="preserve">     </w:t>
            </w:r>
            <w:r w:rsidRPr="00FE0509">
              <w:rPr>
                <w:lang w:eastAsia="ja-JP"/>
              </w:rPr>
              <w:t>Buvo į</w:t>
            </w:r>
            <w:r w:rsidR="003F74F0" w:rsidRPr="00FE0509">
              <w:rPr>
                <w:lang w:eastAsia="ja-JP"/>
              </w:rPr>
              <w:t>gyvendinti sveikos ir saugios gyvensenos, gamtosaugos  projektai.</w:t>
            </w:r>
            <w:r w:rsidRPr="00FE0509">
              <w:rPr>
                <w:lang w:eastAsia="ja-JP"/>
              </w:rPr>
              <w:t xml:space="preserve"> </w:t>
            </w:r>
            <w:r w:rsidR="003F74F0" w:rsidRPr="00FE0509">
              <w:rPr>
                <w:lang w:eastAsia="ja-JP"/>
              </w:rPr>
              <w:t>Lauko erdv</w:t>
            </w:r>
            <w:r w:rsidRPr="00FE0509">
              <w:rPr>
                <w:lang w:eastAsia="ja-JP"/>
              </w:rPr>
              <w:t>ės</w:t>
            </w:r>
            <w:r w:rsidR="003F74F0" w:rsidRPr="00FE0509">
              <w:rPr>
                <w:lang w:eastAsia="ja-JP"/>
              </w:rPr>
              <w:t xml:space="preserve"> panaudojim</w:t>
            </w:r>
            <w:r w:rsidRPr="00FE0509">
              <w:rPr>
                <w:lang w:eastAsia="ja-JP"/>
              </w:rPr>
              <w:t>o</w:t>
            </w:r>
            <w:r w:rsidR="003F74F0" w:rsidRPr="00FE0509">
              <w:rPr>
                <w:lang w:eastAsia="ja-JP"/>
              </w:rPr>
              <w:t>s visais metų laikais.</w:t>
            </w:r>
            <w:r w:rsidRPr="00FE0509">
              <w:rPr>
                <w:lang w:eastAsia="ja-JP"/>
              </w:rPr>
              <w:t xml:space="preserve"> </w:t>
            </w:r>
            <w:r w:rsidR="008538EE">
              <w:rPr>
                <w:lang w:eastAsia="ja-JP"/>
              </w:rPr>
              <w:t>B</w:t>
            </w:r>
            <w:r w:rsidR="003F74F0" w:rsidRPr="00FE0509">
              <w:rPr>
                <w:lang w:eastAsia="ja-JP"/>
              </w:rPr>
              <w:t>endruomenės nari</w:t>
            </w:r>
            <w:r w:rsidR="00111BA1" w:rsidRPr="00FE0509">
              <w:rPr>
                <w:lang w:eastAsia="ja-JP"/>
              </w:rPr>
              <w:t>ai</w:t>
            </w:r>
            <w:r w:rsidR="003F74F0" w:rsidRPr="00FE0509">
              <w:rPr>
                <w:lang w:eastAsia="ja-JP"/>
              </w:rPr>
              <w:t xml:space="preserve">  dalyvav</w:t>
            </w:r>
            <w:r w:rsidR="00111BA1" w:rsidRPr="00FE0509">
              <w:rPr>
                <w:lang w:eastAsia="ja-JP"/>
              </w:rPr>
              <w:t>o</w:t>
            </w:r>
            <w:r w:rsidR="003F74F0" w:rsidRPr="00FE0509">
              <w:rPr>
                <w:lang w:eastAsia="ja-JP"/>
              </w:rPr>
              <w:t xml:space="preserve"> puoselėjant įstaigos aplinką, atsklei</w:t>
            </w:r>
            <w:r w:rsidR="00111BA1" w:rsidRPr="00FE0509">
              <w:rPr>
                <w:lang w:eastAsia="ja-JP"/>
              </w:rPr>
              <w:t>džiant</w:t>
            </w:r>
            <w:r w:rsidR="003F74F0" w:rsidRPr="00FE0509">
              <w:rPr>
                <w:lang w:eastAsia="ja-JP"/>
              </w:rPr>
              <w:t xml:space="preserve"> ugdymo įstaigos savitum</w:t>
            </w:r>
            <w:r w:rsidR="00111BA1" w:rsidRPr="00FE0509">
              <w:rPr>
                <w:lang w:eastAsia="ja-JP"/>
              </w:rPr>
              <w:t>ą</w:t>
            </w:r>
            <w:r w:rsidR="003F74F0" w:rsidRPr="00FE0509">
              <w:rPr>
                <w:lang w:eastAsia="ja-JP"/>
              </w:rPr>
              <w:t>.</w:t>
            </w:r>
            <w:r w:rsidR="00111BA1" w:rsidRPr="00FE0509">
              <w:rPr>
                <w:lang w:eastAsia="ja-JP"/>
              </w:rPr>
              <w:t xml:space="preserve"> Buvo s</w:t>
            </w:r>
            <w:r w:rsidR="003F74F0" w:rsidRPr="00FE0509">
              <w:rPr>
                <w:lang w:eastAsia="ja-JP"/>
              </w:rPr>
              <w:t>katinamos ir įgyvendinamos bendruomenės iniciatyvos.</w:t>
            </w:r>
            <w:r w:rsidR="00111BA1" w:rsidRPr="00FE0509">
              <w:rPr>
                <w:lang w:eastAsia="ja-JP"/>
              </w:rPr>
              <w:t xml:space="preserve"> </w:t>
            </w:r>
            <w:r w:rsidR="003F74F0" w:rsidRPr="00FE0509">
              <w:rPr>
                <w:lang w:eastAsia="ja-JP"/>
              </w:rPr>
              <w:t xml:space="preserve">Organizuoti  </w:t>
            </w:r>
            <w:r w:rsidR="00E40402">
              <w:rPr>
                <w:lang w:eastAsia="ja-JP"/>
              </w:rPr>
              <w:t>4</w:t>
            </w:r>
            <w:r w:rsidR="0026392D">
              <w:rPr>
                <w:lang w:eastAsia="ja-JP"/>
              </w:rPr>
              <w:t>-eri</w:t>
            </w:r>
            <w:r w:rsidR="003F74F0" w:rsidRPr="00FE0509">
              <w:rPr>
                <w:lang w:eastAsia="ja-JP"/>
              </w:rPr>
              <w:t xml:space="preserve"> mokymai/veiklos vaikams apie sveiką mitybą, fizinį aktyvumą/gamtosaugą.</w:t>
            </w:r>
            <w:r w:rsidR="00AA1A78" w:rsidRPr="00FE0509">
              <w:rPr>
                <w:lang w:eastAsia="ja-JP"/>
              </w:rPr>
              <w:t xml:space="preserve"> </w:t>
            </w:r>
            <w:r w:rsidR="00DD1103">
              <w:rPr>
                <w:lang w:eastAsia="ja-JP"/>
              </w:rPr>
              <w:t>Nuolat</w:t>
            </w:r>
            <w:r w:rsidR="00E40402">
              <w:rPr>
                <w:lang w:eastAsia="ja-JP"/>
              </w:rPr>
              <w:t xml:space="preserve"> </w:t>
            </w:r>
            <w:r w:rsidR="00DD1103">
              <w:rPr>
                <w:lang w:eastAsia="ja-JP"/>
              </w:rPr>
              <w:t>s</w:t>
            </w:r>
            <w:r w:rsidR="003F74F0" w:rsidRPr="00FE0509">
              <w:rPr>
                <w:lang w:eastAsia="ja-JP"/>
              </w:rPr>
              <w:t>katinamas vaikų fizinis aktyvumas lauke (5</w:t>
            </w:r>
            <w:r w:rsidR="00273315">
              <w:rPr>
                <w:lang w:eastAsia="ja-JP"/>
              </w:rPr>
              <w:t>2</w:t>
            </w:r>
            <w:r w:rsidR="003F74F0" w:rsidRPr="00FE0509">
              <w:rPr>
                <w:lang w:eastAsia="ja-JP"/>
              </w:rPr>
              <w:t>% kūno kultūros užsiėmimų ir kt. veiklų vyko lauke).</w:t>
            </w:r>
          </w:p>
          <w:p w14:paraId="18128590" w14:textId="6146AE77" w:rsidR="000D3DE0" w:rsidRPr="00FE0509" w:rsidRDefault="00166A3E" w:rsidP="00D87273">
            <w:pPr>
              <w:pStyle w:val="NoSpacing"/>
              <w:jc w:val="both"/>
              <w:rPr>
                <w:lang w:eastAsia="ja-JP"/>
              </w:rPr>
            </w:pPr>
            <w:r>
              <w:rPr>
                <w:lang w:eastAsia="ja-JP"/>
              </w:rPr>
              <w:t>-</w:t>
            </w:r>
            <w:r w:rsidR="00206559" w:rsidRPr="00FE0509">
              <w:rPr>
                <w:lang w:eastAsia="ja-JP"/>
              </w:rPr>
              <w:t>Įstaiga</w:t>
            </w:r>
            <w:r w:rsidR="000D3DE0" w:rsidRPr="00FE0509">
              <w:rPr>
                <w:lang w:eastAsia="ja-JP"/>
              </w:rPr>
              <w:t xml:space="preserve"> vykdė projekt</w:t>
            </w:r>
            <w:r w:rsidR="0026392D">
              <w:rPr>
                <w:lang w:eastAsia="ja-JP"/>
              </w:rPr>
              <w:t>ą</w:t>
            </w:r>
            <w:r w:rsidR="000D3DE0" w:rsidRPr="00FE0509">
              <w:rPr>
                <w:lang w:eastAsia="ja-JP"/>
              </w:rPr>
              <w:t xml:space="preserve"> </w:t>
            </w:r>
            <w:r w:rsidR="00024C18" w:rsidRPr="00FE0509">
              <w:rPr>
                <w:lang w:eastAsia="ja-JP"/>
              </w:rPr>
              <w:t>,,Vasaris – sveikatingumo mėnuo”.</w:t>
            </w:r>
          </w:p>
          <w:p w14:paraId="5D16936F" w14:textId="742284F2" w:rsidR="00166A3E" w:rsidRDefault="00166A3E" w:rsidP="00D87273">
            <w:pPr>
              <w:pStyle w:val="NoSpacing"/>
              <w:jc w:val="both"/>
              <w:rPr>
                <w:lang w:eastAsia="ja-JP"/>
              </w:rPr>
            </w:pPr>
            <w:r>
              <w:rPr>
                <w:lang w:eastAsia="ja-JP"/>
              </w:rPr>
              <w:t>-</w:t>
            </w:r>
            <w:r w:rsidR="001E5396" w:rsidRPr="00FE0509">
              <w:rPr>
                <w:lang w:eastAsia="ja-JP"/>
              </w:rPr>
              <w:t>Dalyvavome</w:t>
            </w:r>
            <w:r w:rsidR="005B20AA" w:rsidRPr="00FE0509">
              <w:rPr>
                <w:lang w:eastAsia="ja-JP"/>
              </w:rPr>
              <w:t xml:space="preserve"> respublikiniuose projektuose: „STEAM kūrybinė laboratorija: </w:t>
            </w:r>
            <w:r w:rsidR="00234A52">
              <w:rPr>
                <w:lang w:eastAsia="ja-JP"/>
              </w:rPr>
              <w:t>,,</w:t>
            </w:r>
            <w:r w:rsidR="005B20AA" w:rsidRPr="00FE0509">
              <w:rPr>
                <w:lang w:eastAsia="ja-JP"/>
              </w:rPr>
              <w:t xml:space="preserve">Žmogaus kūnas”, </w:t>
            </w:r>
            <w:r w:rsidR="00FE0509" w:rsidRPr="00FE0509">
              <w:t>,,Gaminu linksmai – valgau sveikai“</w:t>
            </w:r>
            <w:r w:rsidR="005D6924">
              <w:t xml:space="preserve">, sportiniuose renginiuose ,,Velykų kiškių bėgimas“,  </w:t>
            </w:r>
            <w:r w:rsidR="00796456" w:rsidRPr="00796456">
              <w:rPr>
                <w:lang w:eastAsia="ja-JP"/>
              </w:rPr>
              <w:t>Lietuvos mažųjų žaidynės</w:t>
            </w:r>
            <w:r w:rsidR="005C4BCF">
              <w:rPr>
                <w:lang w:eastAsia="ja-JP"/>
              </w:rPr>
              <w:t>e -</w:t>
            </w:r>
            <w:r w:rsidR="00796456" w:rsidRPr="00796456">
              <w:rPr>
                <w:lang w:eastAsia="ja-JP"/>
              </w:rPr>
              <w:t xml:space="preserve"> 2022″</w:t>
            </w:r>
            <w:r w:rsidR="00AE3392">
              <w:rPr>
                <w:lang w:eastAsia="ja-JP"/>
              </w:rPr>
              <w:t>, ,,Nykštukų bėgimas“</w:t>
            </w:r>
            <w:r w:rsidR="00277852">
              <w:rPr>
                <w:lang w:eastAsia="ja-JP"/>
              </w:rPr>
              <w:t>, ,,</w:t>
            </w:r>
            <w:r w:rsidR="00277852" w:rsidRPr="003552DA">
              <w:rPr>
                <w:lang w:eastAsia="ja-JP"/>
              </w:rPr>
              <w:t>700 žingsnių – 700 metų Vilniaus jubiliejui”.</w:t>
            </w:r>
          </w:p>
          <w:p w14:paraId="0BB3CF05" w14:textId="45AA2210" w:rsidR="00024C18" w:rsidRPr="00B3641A" w:rsidRDefault="00166A3E" w:rsidP="00D87273">
            <w:pPr>
              <w:pStyle w:val="NoSpacing"/>
              <w:jc w:val="both"/>
              <w:rPr>
                <w:lang w:eastAsia="ja-JP"/>
              </w:rPr>
            </w:pPr>
            <w:r>
              <w:rPr>
                <w:lang w:eastAsia="ja-JP"/>
              </w:rPr>
              <w:t>-</w:t>
            </w:r>
            <w:r w:rsidR="00024C18" w:rsidRPr="00FE0509">
              <w:rPr>
                <w:lang w:eastAsia="ja-JP"/>
              </w:rPr>
              <w:t xml:space="preserve"> </w:t>
            </w:r>
            <w:r w:rsidR="001E5396" w:rsidRPr="00B3641A">
              <w:rPr>
                <w:lang w:eastAsia="ja-JP"/>
              </w:rPr>
              <w:t>Paminėt</w:t>
            </w:r>
            <w:r>
              <w:rPr>
                <w:lang w:eastAsia="ja-JP"/>
              </w:rPr>
              <w:t xml:space="preserve">a </w:t>
            </w:r>
            <w:r w:rsidR="001E5396" w:rsidRPr="00B3641A">
              <w:rPr>
                <w:lang w:eastAsia="ja-JP"/>
              </w:rPr>
              <w:t>Tartptautinė Civilinės saugos diena</w:t>
            </w:r>
            <w:r w:rsidR="00E25B3C">
              <w:rPr>
                <w:lang w:eastAsia="ja-JP"/>
              </w:rPr>
              <w:t>, Žemės diena</w:t>
            </w:r>
            <w:r w:rsidR="0026392D">
              <w:rPr>
                <w:lang w:eastAsia="ja-JP"/>
              </w:rPr>
              <w:t>.</w:t>
            </w:r>
          </w:p>
          <w:p w14:paraId="673773C6" w14:textId="67EAB351" w:rsidR="00024C18" w:rsidRPr="00B3641A" w:rsidRDefault="00166A3E" w:rsidP="00D87273">
            <w:pPr>
              <w:pStyle w:val="NoSpacing"/>
              <w:jc w:val="both"/>
              <w:rPr>
                <w:lang w:eastAsia="ja-JP"/>
              </w:rPr>
            </w:pPr>
            <w:r>
              <w:rPr>
                <w:lang w:eastAsia="ja-JP"/>
              </w:rPr>
              <w:t>-</w:t>
            </w:r>
            <w:r w:rsidR="00024C18" w:rsidRPr="00B3641A">
              <w:rPr>
                <w:lang w:eastAsia="ja-JP"/>
              </w:rPr>
              <w:t xml:space="preserve">2022m. gegužės 26 d. į lauko lysves iškeliavo  grupės ,,Boružiukai”  sodinukai. </w:t>
            </w:r>
          </w:p>
          <w:p w14:paraId="02B78EC1" w14:textId="66203F31" w:rsidR="00024C18" w:rsidRPr="003552DA" w:rsidRDefault="00166A3E" w:rsidP="00D87273">
            <w:pPr>
              <w:pStyle w:val="NoSpacing"/>
              <w:jc w:val="bot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-</w:t>
            </w:r>
            <w:r w:rsidR="00024C18" w:rsidRPr="003552DA">
              <w:rPr>
                <w:lang w:eastAsia="ja-JP"/>
              </w:rPr>
              <w:t xml:space="preserve">2022 m. gruodžio mėnesį  ikimokyklinio ugdymo grupė ,,Voriukai”  (5-6 m.), mokytoja S.Grigaravičiūtė, kūno kultūros mokytojas E.Rutkauskas dalyvavo Tarptautiniame ikimokyklinio amžiaus vaikų emociniame-sportiniame projekte ,,Sportoteka”. </w:t>
            </w:r>
          </w:p>
          <w:p w14:paraId="2A5E5185" w14:textId="22797D39" w:rsidR="00EC6A85" w:rsidRPr="00392F58" w:rsidRDefault="005353E9" w:rsidP="003054FD">
            <w:pPr>
              <w:pStyle w:val="NoSpacing"/>
              <w:rPr>
                <w:b/>
                <w:bCs/>
              </w:rPr>
            </w:pPr>
            <w:r w:rsidRPr="00392F58">
              <w:rPr>
                <w:b/>
                <w:bCs/>
              </w:rPr>
              <w:t>9.2.2 u</w:t>
            </w:r>
            <w:r w:rsidR="00D87F76" w:rsidRPr="00392F58">
              <w:rPr>
                <w:b/>
                <w:bCs/>
              </w:rPr>
              <w:t>ždavinys</w:t>
            </w:r>
            <w:r w:rsidR="004A5407">
              <w:rPr>
                <w:b/>
                <w:bCs/>
              </w:rPr>
              <w:t xml:space="preserve">. </w:t>
            </w:r>
            <w:r w:rsidR="00D87F76" w:rsidRPr="00392F58">
              <w:rPr>
                <w:b/>
                <w:bCs/>
              </w:rPr>
              <w:t>Užtikrinti įstaigos patalpų, aplinkų atitiktį HN reikalavimams.</w:t>
            </w:r>
            <w:r w:rsidR="002C23F9" w:rsidRPr="00392F58">
              <w:rPr>
                <w:b/>
                <w:bCs/>
              </w:rPr>
              <w:t xml:space="preserve"> </w:t>
            </w:r>
          </w:p>
          <w:p w14:paraId="4DDE7827" w14:textId="77777777" w:rsidR="00283A92" w:rsidRDefault="00E00644" w:rsidP="00A22356">
            <w:r>
              <w:t xml:space="preserve">     B</w:t>
            </w:r>
            <w:r w:rsidRPr="005353E9">
              <w:t>endruomenės nari</w:t>
            </w:r>
            <w:r>
              <w:t>ai</w:t>
            </w:r>
            <w:r w:rsidRPr="005353E9">
              <w:t xml:space="preserve">  dalyvav</w:t>
            </w:r>
            <w:r>
              <w:t>o</w:t>
            </w:r>
            <w:r w:rsidRPr="005353E9">
              <w:t xml:space="preserve"> puoselėjant įstaigos aplinką, atsklei</w:t>
            </w:r>
            <w:r w:rsidR="000B73AA">
              <w:t>džiant</w:t>
            </w:r>
            <w:r w:rsidRPr="005353E9">
              <w:t xml:space="preserve"> ugdymo įstaigos savitum</w:t>
            </w:r>
            <w:r w:rsidR="000B73AA">
              <w:t>ą</w:t>
            </w:r>
            <w:r w:rsidRPr="005353E9">
              <w:t>.</w:t>
            </w:r>
          </w:p>
          <w:p w14:paraId="4452932A" w14:textId="7235D64D" w:rsidR="00E00644" w:rsidRPr="005353E9" w:rsidRDefault="00891423" w:rsidP="00A22356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="00E00644" w:rsidRPr="005353E9">
              <w:rPr>
                <w:lang w:eastAsia="ja-JP"/>
              </w:rPr>
              <w:t>Įk</w:t>
            </w:r>
            <w:r w:rsidR="000B73AA">
              <w:rPr>
                <w:lang w:eastAsia="ja-JP"/>
              </w:rPr>
              <w:t>ūrus</w:t>
            </w:r>
            <w:r w:rsidR="00E00644" w:rsidRPr="005353E9">
              <w:rPr>
                <w:lang w:eastAsia="ja-JP"/>
              </w:rPr>
              <w:t xml:space="preserve"> nauj</w:t>
            </w:r>
            <w:r w:rsidR="000B73AA">
              <w:rPr>
                <w:lang w:eastAsia="ja-JP"/>
              </w:rPr>
              <w:t>ą</w:t>
            </w:r>
            <w:r w:rsidR="00E00644" w:rsidRPr="005353E9">
              <w:rPr>
                <w:lang w:eastAsia="ja-JP"/>
              </w:rPr>
              <w:t xml:space="preserve"> grup</w:t>
            </w:r>
            <w:r w:rsidR="000B73AA">
              <w:rPr>
                <w:lang w:eastAsia="ja-JP"/>
              </w:rPr>
              <w:t>ę</w:t>
            </w:r>
            <w:r w:rsidR="00A316D2">
              <w:rPr>
                <w:lang w:eastAsia="ja-JP"/>
              </w:rPr>
              <w:t>, bus pa</w:t>
            </w:r>
            <w:r w:rsidR="00E00644" w:rsidRPr="005353E9">
              <w:t>tenkintas tėvų poreikis leisti vaiką į pasirinktą ugdymo įstaigą.</w:t>
            </w:r>
          </w:p>
          <w:p w14:paraId="1B493CAA" w14:textId="2D8BAEC9" w:rsidR="00E4240B" w:rsidRDefault="00E00644" w:rsidP="00A22356">
            <w:r w:rsidRPr="005353E9">
              <w:t xml:space="preserve">     Lopšelyje-darželyje stiprinamas ugdytinių emocinis ir fizinis saugumas, daug dėmesio skiriama  įvairių erdvių panaudojimui ugdomosioms veikloms.</w:t>
            </w:r>
            <w:r w:rsidR="00AA4AB2">
              <w:t xml:space="preserve"> Nuolat atli</w:t>
            </w:r>
            <w:r w:rsidR="00E91C9F">
              <w:t>ek</w:t>
            </w:r>
            <w:r w:rsidR="00AA4AB2">
              <w:t>am</w:t>
            </w:r>
            <w:r w:rsidR="00E91C9F">
              <w:t>i</w:t>
            </w:r>
            <w:r w:rsidR="00AA4AB2">
              <w:t xml:space="preserve"> </w:t>
            </w:r>
            <w:r w:rsidR="00E91C9F">
              <w:t>patalpų priežiūros darbai</w:t>
            </w:r>
            <w:r w:rsidR="00FF469D">
              <w:t>.</w:t>
            </w:r>
            <w:r w:rsidR="00E91C9F">
              <w:t xml:space="preserve"> </w:t>
            </w:r>
          </w:p>
          <w:p w14:paraId="636A6206" w14:textId="66D848A9" w:rsidR="005A141D" w:rsidRPr="00E4240B" w:rsidRDefault="00E4240B" w:rsidP="00A22356">
            <w:r>
              <w:t>-</w:t>
            </w:r>
            <w:r w:rsidR="00965359">
              <w:t>Buvo atlik</w:t>
            </w:r>
            <w:r w:rsidR="00765DC7">
              <w:t>ti 7</w:t>
            </w:r>
            <w:r w:rsidR="00965359">
              <w:t xml:space="preserve"> </w:t>
            </w:r>
            <w:r w:rsidR="00765DC7">
              <w:t>į</w:t>
            </w:r>
            <w:r w:rsidR="00965359">
              <w:t>staigos patal</w:t>
            </w:r>
            <w:r w:rsidR="00007EA3">
              <w:t>pų</w:t>
            </w:r>
            <w:r w:rsidR="001013C7" w:rsidRPr="005353E9">
              <w:rPr>
                <w:bCs/>
              </w:rPr>
              <w:t xml:space="preserve"> paviršių mėginių tyrim</w:t>
            </w:r>
            <w:r w:rsidR="00765DC7">
              <w:rPr>
                <w:bCs/>
              </w:rPr>
              <w:t>ai, siekiant nustat</w:t>
            </w:r>
            <w:r w:rsidR="00150C9D">
              <w:rPr>
                <w:bCs/>
              </w:rPr>
              <w:t>yti covido plitimo pavojų.</w:t>
            </w:r>
          </w:p>
          <w:p w14:paraId="0A4B5E07" w14:textId="0F87F51D" w:rsidR="00934B0F" w:rsidRPr="005353E9" w:rsidRDefault="00E4240B" w:rsidP="00A22356">
            <w:r>
              <w:t>-</w:t>
            </w:r>
            <w:r w:rsidR="00934B0F" w:rsidRPr="005353E9">
              <w:t>Visus metus įstaigoje estetiškai kuriamos lauko, vidaus erdvės, apipavidalinamos parodos, patalpos.</w:t>
            </w:r>
            <w:r>
              <w:t xml:space="preserve"> </w:t>
            </w:r>
            <w:r w:rsidR="00FA255C">
              <w:t>Lauke pastaytas naujas stendas informacijai sk</w:t>
            </w:r>
            <w:r w:rsidR="00283A92">
              <w:t>e</w:t>
            </w:r>
            <w:r w:rsidR="00FA255C">
              <w:t>lbti</w:t>
            </w:r>
            <w:r w:rsidR="00934B0F" w:rsidRPr="005353E9">
              <w:t>.</w:t>
            </w:r>
          </w:p>
          <w:p w14:paraId="5E730342" w14:textId="666C51EA" w:rsidR="007B77C6" w:rsidRDefault="007B77C6" w:rsidP="00A22356">
            <w:pPr>
              <w:rPr>
                <w:bCs/>
              </w:rPr>
            </w:pPr>
            <w:r>
              <w:t>-</w:t>
            </w:r>
            <w:r>
              <w:rPr>
                <w:bCs/>
              </w:rPr>
              <w:t>Įrengtas naujas logopedo kabinetas.</w:t>
            </w:r>
          </w:p>
          <w:p w14:paraId="7D50D723" w14:textId="10E08249" w:rsidR="007B77C6" w:rsidRDefault="009D1EFD" w:rsidP="00A22356">
            <w:pPr>
              <w:rPr>
                <w:bCs/>
              </w:rPr>
            </w:pPr>
            <w:r>
              <w:rPr>
                <w:bCs/>
              </w:rPr>
              <w:t>-</w:t>
            </w:r>
            <w:r w:rsidR="007B77C6">
              <w:rPr>
                <w:bCs/>
              </w:rPr>
              <w:t>Įrengta nauja ikimokyklinio ugdymo grupė buvusios pradinės klasės patalpose.</w:t>
            </w:r>
          </w:p>
          <w:p w14:paraId="1EDFC4A9" w14:textId="040C5D17" w:rsidR="007B77C6" w:rsidRDefault="009D1EFD" w:rsidP="00A22356">
            <w:pPr>
              <w:rPr>
                <w:bCs/>
              </w:rPr>
            </w:pPr>
            <w:r>
              <w:rPr>
                <w:bCs/>
              </w:rPr>
              <w:t>-</w:t>
            </w:r>
            <w:r w:rsidR="007B77C6">
              <w:rPr>
                <w:bCs/>
              </w:rPr>
              <w:t>Sutvarkyta skalbykla: atskirtos švarių ir nešvarių skalbinių zonos.</w:t>
            </w:r>
          </w:p>
          <w:p w14:paraId="2B72EC23" w14:textId="4B4CF429" w:rsidR="00317BD4" w:rsidRDefault="00FF469D" w:rsidP="00A22356">
            <w:r>
              <w:t>-Perdažytos koridoriaus sienos.</w:t>
            </w:r>
          </w:p>
          <w:p w14:paraId="7927E129" w14:textId="77777777" w:rsidR="00D63B55" w:rsidRDefault="007C20F8" w:rsidP="00A22356">
            <w:pPr>
              <w:pStyle w:val="NoSpacing"/>
              <w:rPr>
                <w:b/>
                <w:bCs/>
              </w:rPr>
            </w:pPr>
            <w:r w:rsidRPr="005353E9">
              <w:rPr>
                <w:b/>
                <w:bCs/>
              </w:rPr>
              <w:t>3.</w:t>
            </w:r>
            <w:r w:rsidR="00D87F76" w:rsidRPr="005353E9">
              <w:rPr>
                <w:b/>
                <w:bCs/>
              </w:rPr>
              <w:t>III</w:t>
            </w:r>
            <w:r w:rsidR="00E52657" w:rsidRPr="005353E9">
              <w:rPr>
                <w:b/>
                <w:bCs/>
              </w:rPr>
              <w:t>-os programos ,,</w:t>
            </w:r>
            <w:r w:rsidR="00D87F76" w:rsidRPr="005353E9">
              <w:rPr>
                <w:b/>
                <w:bCs/>
                <w:lang w:eastAsia="ja-JP"/>
              </w:rPr>
              <w:t>BENDRUOMENĖS TELKIMAS IR VIENINGUMAS – KELIAS Į MIKROKLIMATO GERINIMĄ</w:t>
            </w:r>
            <w:r w:rsidR="00E52657" w:rsidRPr="005353E9">
              <w:rPr>
                <w:b/>
                <w:bCs/>
                <w:lang w:eastAsia="ja-JP"/>
              </w:rPr>
              <w:t>“  t</w:t>
            </w:r>
            <w:r w:rsidR="00D87F76" w:rsidRPr="005353E9">
              <w:rPr>
                <w:b/>
                <w:bCs/>
              </w:rPr>
              <w:t>iksl</w:t>
            </w:r>
            <w:r w:rsidR="00E52657" w:rsidRPr="005353E9">
              <w:rPr>
                <w:b/>
                <w:bCs/>
              </w:rPr>
              <w:t>o</w:t>
            </w:r>
            <w:r w:rsidR="00D87F76" w:rsidRPr="005353E9">
              <w:rPr>
                <w:b/>
                <w:bCs/>
              </w:rPr>
              <w:t xml:space="preserve">  </w:t>
            </w:r>
            <w:r w:rsidR="00E52657" w:rsidRPr="005353E9">
              <w:rPr>
                <w:b/>
                <w:bCs/>
              </w:rPr>
              <w:t>,,</w:t>
            </w:r>
            <w:r w:rsidR="00D87F76" w:rsidRPr="005353E9">
              <w:rPr>
                <w:b/>
                <w:bCs/>
              </w:rPr>
              <w:t>Sutelkti, suvienyti įstaigą bendroms veikloms,  skatinant darbuotojų iniciatyvas, nuomones, idėjas, palaikant  gerą savijautą, entuziazmą, polėkį puoselėjant įstaigos kultūrą ir  jos tradicijas</w:t>
            </w:r>
            <w:r w:rsidR="00AB7854" w:rsidRPr="005353E9">
              <w:rPr>
                <w:b/>
                <w:bCs/>
              </w:rPr>
              <w:t>“</w:t>
            </w:r>
            <w:r w:rsidR="00075C16" w:rsidRPr="005353E9">
              <w:rPr>
                <w:b/>
                <w:bCs/>
              </w:rPr>
              <w:t xml:space="preserve"> įgyvendinimo</w:t>
            </w:r>
            <w:r w:rsidR="00D63B55">
              <w:rPr>
                <w:b/>
                <w:bCs/>
              </w:rPr>
              <w:t>:</w:t>
            </w:r>
          </w:p>
          <w:p w14:paraId="7979C006" w14:textId="5D39E23E" w:rsidR="00E529DF" w:rsidRPr="005353E9" w:rsidRDefault="00E963F8" w:rsidP="003054FD">
            <w:pPr>
              <w:pStyle w:val="NoSpacing"/>
              <w:rPr>
                <w:b/>
                <w:bCs/>
                <w:lang w:eastAsia="ja-JP"/>
              </w:rPr>
            </w:pPr>
            <w:r>
              <w:rPr>
                <w:b/>
                <w:bCs/>
              </w:rPr>
              <w:t xml:space="preserve">9.3.2 </w:t>
            </w:r>
            <w:r w:rsidR="00075C16" w:rsidRPr="005353E9">
              <w:rPr>
                <w:b/>
                <w:bCs/>
              </w:rPr>
              <w:t>uždavin</w:t>
            </w:r>
            <w:r w:rsidR="00330660">
              <w:rPr>
                <w:b/>
                <w:bCs/>
              </w:rPr>
              <w:t>ys</w:t>
            </w:r>
            <w:r w:rsidR="004A5407">
              <w:rPr>
                <w:b/>
                <w:bCs/>
              </w:rPr>
              <w:t xml:space="preserve">. </w:t>
            </w:r>
            <w:r w:rsidR="00E529DF" w:rsidRPr="005353E9">
              <w:rPr>
                <w:b/>
                <w:bCs/>
              </w:rPr>
              <w:t xml:space="preserve">Sutelkti, suvienyti įstaigą bendroms veikloms, skatinant darbuotojų iniciatyvas, nuomones, idėjas, palaikant gerą savijautą, entuziazmą, polėkį puoselėjant įstaigos kultūrą ir jos tradicijas. </w:t>
            </w:r>
          </w:p>
          <w:p w14:paraId="462FD5B8" w14:textId="09A9608B" w:rsidR="002643B5" w:rsidRPr="005353E9" w:rsidRDefault="00283A92" w:rsidP="00D87273">
            <w:pPr>
              <w:jc w:val="both"/>
            </w:pPr>
            <w:r>
              <w:t xml:space="preserve">     </w:t>
            </w:r>
            <w:r w:rsidR="007A4F48">
              <w:t>Buvo s</w:t>
            </w:r>
            <w:r w:rsidR="002643B5" w:rsidRPr="005353E9">
              <w:t>iek</w:t>
            </w:r>
            <w:r w:rsidR="007A4F48">
              <w:t>iama</w:t>
            </w:r>
            <w:r w:rsidR="002643B5" w:rsidRPr="005353E9">
              <w:t xml:space="preserve"> nuolatinio atsakingos ir veiklios bendruomenės telkimo ir profesinio tobulėjimo.</w:t>
            </w:r>
          </w:p>
          <w:p w14:paraId="1206CE66" w14:textId="05DF551F" w:rsidR="002643B5" w:rsidRPr="005353E9" w:rsidRDefault="0057380F" w:rsidP="00D87273">
            <w:pPr>
              <w:jc w:val="both"/>
              <w:rPr>
                <w:lang w:eastAsia="lt-LT"/>
              </w:rPr>
            </w:pPr>
            <w:r>
              <w:rPr>
                <w:lang w:eastAsia="ja-JP"/>
              </w:rPr>
              <w:t>Organizavome t</w:t>
            </w:r>
            <w:r w:rsidR="002643B5" w:rsidRPr="005353E9">
              <w:rPr>
                <w:lang w:eastAsia="ja-JP"/>
              </w:rPr>
              <w:t>radicin</w:t>
            </w:r>
            <w:r>
              <w:rPr>
                <w:lang w:eastAsia="ja-JP"/>
              </w:rPr>
              <w:t>ius</w:t>
            </w:r>
            <w:r w:rsidR="002643B5" w:rsidRPr="005353E9">
              <w:rPr>
                <w:lang w:eastAsia="ja-JP"/>
              </w:rPr>
              <w:t>, tautini</w:t>
            </w:r>
            <w:r w:rsidR="00F37715">
              <w:rPr>
                <w:lang w:eastAsia="ja-JP"/>
              </w:rPr>
              <w:t>us</w:t>
            </w:r>
            <w:r w:rsidR="002643B5" w:rsidRPr="005353E9">
              <w:rPr>
                <w:lang w:eastAsia="ja-JP"/>
              </w:rPr>
              <w:t xml:space="preserve"> rengin</w:t>
            </w:r>
            <w:r w:rsidR="00F37715">
              <w:rPr>
                <w:lang w:eastAsia="ja-JP"/>
              </w:rPr>
              <w:t>ius</w:t>
            </w:r>
            <w:r w:rsidR="002643B5" w:rsidRPr="005353E9">
              <w:rPr>
                <w:lang w:eastAsia="ja-JP"/>
              </w:rPr>
              <w:t>,  edukacin</w:t>
            </w:r>
            <w:r w:rsidR="00F37715">
              <w:rPr>
                <w:lang w:eastAsia="ja-JP"/>
              </w:rPr>
              <w:t>es</w:t>
            </w:r>
            <w:r w:rsidR="002643B5" w:rsidRPr="005353E9">
              <w:rPr>
                <w:lang w:eastAsia="ja-JP"/>
              </w:rPr>
              <w:t xml:space="preserve"> veikl</w:t>
            </w:r>
            <w:r w:rsidR="00F37715">
              <w:rPr>
                <w:lang w:eastAsia="ja-JP"/>
              </w:rPr>
              <w:t>as</w:t>
            </w:r>
            <w:r w:rsidR="002643B5" w:rsidRPr="005353E9">
              <w:rPr>
                <w:lang w:eastAsia="ja-JP"/>
              </w:rPr>
              <w:t>, pilietin</w:t>
            </w:r>
            <w:r w:rsidR="00F37715">
              <w:rPr>
                <w:lang w:eastAsia="ja-JP"/>
              </w:rPr>
              <w:t>es</w:t>
            </w:r>
            <w:r w:rsidR="002643B5" w:rsidRPr="005353E9">
              <w:rPr>
                <w:lang w:eastAsia="ja-JP"/>
              </w:rPr>
              <w:t xml:space="preserve"> akcij</w:t>
            </w:r>
            <w:r w:rsidR="00F37715">
              <w:rPr>
                <w:lang w:eastAsia="ja-JP"/>
              </w:rPr>
              <w:t>as</w:t>
            </w:r>
            <w:r w:rsidR="002643B5" w:rsidRPr="005353E9">
              <w:rPr>
                <w:lang w:eastAsia="ja-JP"/>
              </w:rPr>
              <w:t>.</w:t>
            </w:r>
            <w:r w:rsidR="00B16A3C">
              <w:rPr>
                <w:lang w:eastAsia="ja-JP"/>
              </w:rPr>
              <w:t xml:space="preserve"> </w:t>
            </w:r>
            <w:r w:rsidR="00834F83">
              <w:rPr>
                <w:lang w:eastAsia="ja-JP"/>
              </w:rPr>
              <w:t>85-</w:t>
            </w:r>
            <w:r w:rsidR="002643B5" w:rsidRPr="005353E9">
              <w:rPr>
                <w:lang w:eastAsia="ja-JP"/>
              </w:rPr>
              <w:t>90% bendruomenės narių dalyvauja įstaigos tradicijų, valstybinių švenčių renginiuose.</w:t>
            </w:r>
            <w:r w:rsidR="00B16A3C">
              <w:rPr>
                <w:lang w:eastAsia="ja-JP"/>
              </w:rPr>
              <w:t xml:space="preserve"> </w:t>
            </w:r>
            <w:r w:rsidR="002643B5" w:rsidRPr="005353E9">
              <w:rPr>
                <w:lang w:eastAsia="ja-JP"/>
              </w:rPr>
              <w:t xml:space="preserve">Atsirado naujų tradicijų. </w:t>
            </w:r>
            <w:r w:rsidR="00834F83">
              <w:rPr>
                <w:lang w:eastAsia="ja-JP"/>
              </w:rPr>
              <w:t>T</w:t>
            </w:r>
            <w:r w:rsidR="002643B5" w:rsidRPr="005353E9">
              <w:rPr>
                <w:lang w:eastAsia="lt-LT"/>
              </w:rPr>
              <w:t xml:space="preserve">ėvams teikiama  savalaikė ir tiksli informacija, stengiantis formuoti teigiamą tėvų nuostatą įstaigos atžvilgiu. </w:t>
            </w:r>
            <w:r w:rsidR="00834F83">
              <w:rPr>
                <w:lang w:eastAsia="lt-LT"/>
              </w:rPr>
              <w:t xml:space="preserve">Labai </w:t>
            </w:r>
            <w:r w:rsidR="003B6496">
              <w:rPr>
                <w:lang w:eastAsia="lt-LT"/>
              </w:rPr>
              <w:t>teigiamą poveikį bendravimui teikia el.dienyno ,,Mūsų darželis“ naudojimas.</w:t>
            </w:r>
          </w:p>
          <w:p w14:paraId="7DF8F94A" w14:textId="695FE062" w:rsidR="00534081" w:rsidRPr="00FF7459" w:rsidRDefault="00B16A3C" w:rsidP="00D87273">
            <w:pPr>
              <w:jc w:val="both"/>
            </w:pPr>
            <w:r>
              <w:rPr>
                <w:rStyle w:val="Strong"/>
                <w:b w:val="0"/>
                <w:bCs w:val="0"/>
              </w:rPr>
              <w:t>-</w:t>
            </w:r>
            <w:r w:rsidR="00AF2D7C">
              <w:rPr>
                <w:rStyle w:val="Strong"/>
                <w:b w:val="0"/>
                <w:bCs w:val="0"/>
              </w:rPr>
              <w:t xml:space="preserve">Vyko </w:t>
            </w:r>
            <w:r w:rsidR="00AF2D7C" w:rsidRPr="00FF7459">
              <w:rPr>
                <w:rStyle w:val="Strong"/>
                <w:b w:val="0"/>
                <w:bCs w:val="0"/>
              </w:rPr>
              <w:t>renginiai bendruomenei:</w:t>
            </w:r>
            <w:r w:rsidR="00AF2D7C" w:rsidRPr="00FF7459">
              <w:rPr>
                <w:rStyle w:val="Strong"/>
              </w:rPr>
              <w:t xml:space="preserve"> </w:t>
            </w:r>
            <w:r w:rsidR="00534081" w:rsidRPr="00FF7459">
              <w:t>Trys karaliai </w:t>
            </w:r>
            <w:r w:rsidR="009D5967" w:rsidRPr="00FF7459">
              <w:t>(</w:t>
            </w:r>
            <w:r w:rsidR="00534081" w:rsidRPr="00FF7459">
              <w:t>atsisveikin</w:t>
            </w:r>
            <w:r w:rsidR="009D5967" w:rsidRPr="00FF7459">
              <w:t>imas</w:t>
            </w:r>
            <w:r w:rsidR="00534081" w:rsidRPr="00FF7459">
              <w:t xml:space="preserve"> su eglute</w:t>
            </w:r>
            <w:r w:rsidR="009D5967" w:rsidRPr="00FF7459">
              <w:t xml:space="preserve">), </w:t>
            </w:r>
            <w:r w:rsidR="00534081" w:rsidRPr="00FF7459">
              <w:t>pilietinė  iniciatyv</w:t>
            </w:r>
            <w:r w:rsidR="009D5967" w:rsidRPr="00FF7459">
              <w:t>a</w:t>
            </w:r>
            <w:r w:rsidR="00534081" w:rsidRPr="00FF7459">
              <w:t xml:space="preserve"> ,,Atmintis gyva, nes liudija”</w:t>
            </w:r>
            <w:r w:rsidR="00866181" w:rsidRPr="00FF7459">
              <w:t xml:space="preserve">, </w:t>
            </w:r>
            <w:r w:rsidR="00534081" w:rsidRPr="00FF7459">
              <w:t>,,Su 699-ju gimtadieniu, Vilniau“</w:t>
            </w:r>
            <w:r w:rsidR="00866181" w:rsidRPr="00FF7459">
              <w:t xml:space="preserve">, Vasario 16, Užgavėnės, Kaziuko mugė, </w:t>
            </w:r>
            <w:r w:rsidR="004A5A37" w:rsidRPr="00FF7459">
              <w:t xml:space="preserve">Kovo – 11-oji, </w:t>
            </w:r>
            <w:r w:rsidR="00FF7459" w:rsidRPr="00FF7459">
              <w:t>teatro festivalis</w:t>
            </w:r>
            <w:r w:rsidR="00534081" w:rsidRPr="00FF7459">
              <w:t xml:space="preserve"> ,,Nusišypsok – 2022</w:t>
            </w:r>
            <w:r w:rsidR="00FF7459" w:rsidRPr="00FF7459">
              <w:t>“</w:t>
            </w:r>
            <w:r w:rsidR="00760C33">
              <w:t xml:space="preserve">, </w:t>
            </w:r>
            <w:r w:rsidR="00283A92">
              <w:t xml:space="preserve">Vaikų </w:t>
            </w:r>
            <w:r w:rsidR="00760C33">
              <w:t>Velyk</w:t>
            </w:r>
            <w:r w:rsidR="00283A92">
              <w:t>ėlės.</w:t>
            </w:r>
          </w:p>
          <w:p w14:paraId="5380917B" w14:textId="585F143F" w:rsidR="00534081" w:rsidRPr="005353E9" w:rsidRDefault="0082679A" w:rsidP="00D87273">
            <w:pPr>
              <w:jc w:val="both"/>
            </w:pPr>
            <w:r>
              <w:t>-</w:t>
            </w:r>
            <w:r w:rsidR="00534081" w:rsidRPr="005353E9">
              <w:t xml:space="preserve">Grupių mokytojos, padėjėjos ir vaikai puošė erdves artėjančiai šv. Velykų šventei: papuošė beržo šakeles koridoriuje, pakabino pagamintų margučių, puošė laiptines. </w:t>
            </w:r>
          </w:p>
          <w:p w14:paraId="42957601" w14:textId="7759087E" w:rsidR="00534081" w:rsidRPr="005353E9" w:rsidRDefault="0082679A" w:rsidP="00D87273">
            <w:pPr>
              <w:jc w:val="both"/>
              <w:rPr>
                <w:rStyle w:val="Strong"/>
                <w:b w:val="0"/>
                <w:bCs w:val="0"/>
                <w:color w:val="003300"/>
              </w:rPr>
            </w:pPr>
            <w:r>
              <w:rPr>
                <w:rStyle w:val="Strong"/>
                <w:b w:val="0"/>
                <w:bCs w:val="0"/>
                <w:color w:val="003300"/>
              </w:rPr>
              <w:t>-</w:t>
            </w:r>
            <w:r w:rsidR="00534081" w:rsidRPr="005353E9">
              <w:rPr>
                <w:rStyle w:val="Strong"/>
                <w:b w:val="0"/>
                <w:bCs w:val="0"/>
                <w:color w:val="003300"/>
              </w:rPr>
              <w:t>Mažieji ,,pelėdžiukai” pasveikino visas mamytes ir močiutes su artėjančia Motinos diena</w:t>
            </w:r>
            <w:r>
              <w:rPr>
                <w:rStyle w:val="Strong"/>
                <w:b w:val="0"/>
                <w:bCs w:val="0"/>
                <w:color w:val="003300"/>
              </w:rPr>
              <w:t>, tėveli</w:t>
            </w:r>
            <w:r w:rsidR="00A265D5">
              <w:rPr>
                <w:rStyle w:val="Strong"/>
                <w:b w:val="0"/>
                <w:bCs w:val="0"/>
                <w:color w:val="003300"/>
              </w:rPr>
              <w:t>u</w:t>
            </w:r>
            <w:r>
              <w:rPr>
                <w:rStyle w:val="Strong"/>
                <w:b w:val="0"/>
                <w:bCs w:val="0"/>
                <w:color w:val="003300"/>
              </w:rPr>
              <w:t>s– su Tėvo diena.</w:t>
            </w:r>
          </w:p>
          <w:p w14:paraId="2E50D6EA" w14:textId="16DB89EF" w:rsidR="00A777C1" w:rsidRPr="00376684" w:rsidRDefault="00F96857" w:rsidP="00D87273">
            <w:pPr>
              <w:jc w:val="both"/>
              <w:rPr>
                <w:b/>
                <w:bCs/>
              </w:rPr>
            </w:pPr>
            <w:r>
              <w:t>-Į</w:t>
            </w:r>
            <w:r w:rsidR="00534081" w:rsidRPr="005353E9">
              <w:t>sta</w:t>
            </w:r>
            <w:r w:rsidR="00874372">
              <w:t>iga inicijavo šeimų</w:t>
            </w:r>
            <w:r w:rsidR="00534081" w:rsidRPr="005353E9">
              <w:t xml:space="preserve"> meno projekt</w:t>
            </w:r>
            <w:r w:rsidR="00874372">
              <w:t>ą</w:t>
            </w:r>
            <w:r w:rsidR="00534081" w:rsidRPr="005353E9">
              <w:t xml:space="preserve"> </w:t>
            </w:r>
            <w:r w:rsidR="00534081" w:rsidRPr="00376684">
              <w:rPr>
                <w:rStyle w:val="Strong"/>
                <w:b w:val="0"/>
                <w:bCs w:val="0"/>
              </w:rPr>
              <w:t>,,Taikos balandis“</w:t>
            </w:r>
            <w:r w:rsidR="00874372" w:rsidRPr="00376684">
              <w:rPr>
                <w:rStyle w:val="Strong"/>
                <w:b w:val="0"/>
                <w:bCs w:val="0"/>
              </w:rPr>
              <w:t>.</w:t>
            </w:r>
          </w:p>
          <w:p w14:paraId="6E5E34EC" w14:textId="6AD18D84" w:rsidR="00534081" w:rsidRPr="005353E9" w:rsidRDefault="00A777C1" w:rsidP="00D87273">
            <w:pPr>
              <w:jc w:val="both"/>
            </w:pPr>
            <w:r>
              <w:t>-</w:t>
            </w:r>
            <w:r w:rsidR="007711C1">
              <w:t xml:space="preserve">Dalyvavome </w:t>
            </w:r>
            <w:r w:rsidR="00534081" w:rsidRPr="005353E9">
              <w:t xml:space="preserve">Grigiškių seniūnės Donatos Lukašenkovienės ir </w:t>
            </w:r>
            <w:r w:rsidR="00BF2A4C">
              <w:t xml:space="preserve">Grigiškių </w:t>
            </w:r>
            <w:r w:rsidR="00534081" w:rsidRPr="005353E9">
              <w:t xml:space="preserve">bendruomenės ,,Grija” inicijuotoje ,,Žaliojoje Vilniaus bangoje” 40-ies klevų sodinimo talkoje. </w:t>
            </w:r>
          </w:p>
          <w:p w14:paraId="766B9266" w14:textId="06ED9FBC" w:rsidR="00534081" w:rsidRDefault="00A265D5" w:rsidP="00D87273">
            <w:pPr>
              <w:jc w:val="both"/>
            </w:pPr>
            <w:r w:rsidRPr="00376684">
              <w:rPr>
                <w:rStyle w:val="Strong"/>
                <w:b w:val="0"/>
                <w:bCs w:val="0"/>
              </w:rPr>
              <w:t>-</w:t>
            </w:r>
            <w:r w:rsidR="00A32F32" w:rsidRPr="00376684">
              <w:rPr>
                <w:rStyle w:val="Strong"/>
                <w:b w:val="0"/>
                <w:bCs w:val="0"/>
              </w:rPr>
              <w:t>Išlydėjome prie</w:t>
            </w:r>
            <w:r w:rsidR="00D44E52">
              <w:rPr>
                <w:rStyle w:val="Strong"/>
                <w:b w:val="0"/>
                <w:bCs w:val="0"/>
              </w:rPr>
              <w:t>š</w:t>
            </w:r>
            <w:r w:rsidR="00A32F32" w:rsidRPr="00376684">
              <w:rPr>
                <w:rStyle w:val="Strong"/>
                <w:b w:val="0"/>
                <w:bCs w:val="0"/>
              </w:rPr>
              <w:t xml:space="preserve">mokyklinio ugdymo grupės </w:t>
            </w:r>
            <w:r w:rsidR="00534081" w:rsidRPr="00376684">
              <w:t>,,Bitutės” </w:t>
            </w:r>
            <w:r w:rsidR="00A32F32" w:rsidRPr="00376684">
              <w:t xml:space="preserve"> vaikus į mokyklą.</w:t>
            </w:r>
            <w:r w:rsidR="00534081" w:rsidRPr="00376684">
              <w:t xml:space="preserve"> </w:t>
            </w:r>
          </w:p>
          <w:p w14:paraId="20348BBB" w14:textId="7C491B27" w:rsidR="00D44E52" w:rsidRDefault="00D44E52" w:rsidP="00D87273">
            <w:pPr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>
              <w:t>-</w:t>
            </w:r>
            <w:r w:rsidRPr="005353E9">
              <w:rPr>
                <w:lang w:eastAsia="ja-JP"/>
              </w:rPr>
              <w:t xml:space="preserve"> Kolektyvas puošė įstaigos kiemą Jūros šventei.</w:t>
            </w:r>
          </w:p>
          <w:p w14:paraId="1BA3A5B9" w14:textId="478BB728" w:rsidR="0049317E" w:rsidRPr="005353E9" w:rsidRDefault="0049317E" w:rsidP="00D87273">
            <w:pPr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-Žolinės šventėje dalyvavo ir Grigiškių klebonas A.Andžejevski.</w:t>
            </w:r>
          </w:p>
          <w:p w14:paraId="610C5688" w14:textId="0ACF06E6" w:rsidR="00534081" w:rsidRPr="005353E9" w:rsidRDefault="00CA4B19" w:rsidP="00D87273">
            <w:pPr>
              <w:jc w:val="both"/>
            </w:pPr>
            <w:r>
              <w:t>-</w:t>
            </w:r>
            <w:r w:rsidR="00534081" w:rsidRPr="005353E9">
              <w:t xml:space="preserve">Rugpjūčio mėnesį visa bendruomenė dalyvavo beglobių gyvūnų rėmimo akcijoje. </w:t>
            </w:r>
          </w:p>
          <w:p w14:paraId="316088AF" w14:textId="5974F186" w:rsidR="00534081" w:rsidRPr="005353E9" w:rsidRDefault="00CA4B19" w:rsidP="00D87273">
            <w:pPr>
              <w:jc w:val="both"/>
            </w:pPr>
            <w:r>
              <w:t>-</w:t>
            </w:r>
            <w:r w:rsidR="00534081" w:rsidRPr="005353E9">
              <w:t xml:space="preserve">Prie pagrindinio įėjimo bendruomenė įkūrė </w:t>
            </w:r>
            <w:r w:rsidR="004D533D">
              <w:t>,,</w:t>
            </w:r>
            <w:r w:rsidR="00534081" w:rsidRPr="005353E9">
              <w:t>Vabzdžių ir Vabaliukų pievelę</w:t>
            </w:r>
            <w:r w:rsidR="004D533D">
              <w:t>“</w:t>
            </w:r>
            <w:r w:rsidR="00534081" w:rsidRPr="005353E9">
              <w:t>, kurioje galės apsigyventi įvairūs grupių pavadinimus atspindintys simboliai.</w:t>
            </w:r>
          </w:p>
          <w:p w14:paraId="5F685CEA" w14:textId="403D1D59" w:rsidR="00534081" w:rsidRDefault="00CA4B19" w:rsidP="00D87273">
            <w:pPr>
              <w:jc w:val="both"/>
            </w:pPr>
            <w:r>
              <w:t>-</w:t>
            </w:r>
            <w:r w:rsidR="00534081" w:rsidRPr="005353E9">
              <w:t>Vaikai ir darbuotojai dalyvavo parodoje ,,Mano augintinis“.</w:t>
            </w:r>
          </w:p>
          <w:p w14:paraId="039BA82B" w14:textId="72C6823D" w:rsidR="00616CBB" w:rsidRPr="005353E9" w:rsidRDefault="00616CBB" w:rsidP="00D87273">
            <w:pPr>
              <w:jc w:val="both"/>
            </w:pPr>
            <w:r>
              <w:t>-Mokslo ir žinių dieną bendruomenę linksmino kapitonas Flintas.</w:t>
            </w:r>
          </w:p>
          <w:p w14:paraId="54B49682" w14:textId="61A300B4" w:rsidR="001C1463" w:rsidRDefault="001C1463" w:rsidP="00D8727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</w:t>
            </w:r>
            <w:r w:rsidRPr="003552DA">
              <w:rPr>
                <w:lang w:eastAsia="ja-JP"/>
              </w:rPr>
              <w:t>2022 m. lapkričio 20 d. –  55-asis Grigiškių lopšelio-darželio ,,Pelėdžiukas“ jubiliejinis gimtadienis. Šia proga įstaigoje organizuotas Šeimos meno projektas ,,Jubiliejinis skaičius 55“.  Tėveliai</w:t>
            </w:r>
            <w:r w:rsidR="00CA4B19">
              <w:rPr>
                <w:lang w:eastAsia="ja-JP"/>
              </w:rPr>
              <w:t xml:space="preserve"> ir darbuot</w:t>
            </w:r>
            <w:r w:rsidR="008E2F00">
              <w:rPr>
                <w:lang w:eastAsia="ja-JP"/>
              </w:rPr>
              <w:t>o</w:t>
            </w:r>
            <w:r w:rsidR="00CA4B19">
              <w:rPr>
                <w:lang w:eastAsia="ja-JP"/>
              </w:rPr>
              <w:t>jai</w:t>
            </w:r>
            <w:r w:rsidRPr="003552DA">
              <w:rPr>
                <w:lang w:eastAsia="ja-JP"/>
              </w:rPr>
              <w:t xml:space="preserve"> sukūrė net 49 originalius erdvinius skaičius </w:t>
            </w:r>
            <w:r w:rsidR="00CA4B19">
              <w:rPr>
                <w:lang w:eastAsia="ja-JP"/>
              </w:rPr>
              <w:t>,,</w:t>
            </w:r>
            <w:r w:rsidRPr="003552DA">
              <w:rPr>
                <w:lang w:eastAsia="ja-JP"/>
              </w:rPr>
              <w:t>55</w:t>
            </w:r>
            <w:r w:rsidR="00CA4B19">
              <w:rPr>
                <w:lang w:eastAsia="ja-JP"/>
              </w:rPr>
              <w:t>“</w:t>
            </w:r>
            <w:r w:rsidRPr="003552DA">
              <w:rPr>
                <w:lang w:eastAsia="ja-JP"/>
              </w:rPr>
              <w:t xml:space="preserve"> ir jais papuošė įstaigos kiemą</w:t>
            </w:r>
            <w:r w:rsidR="00F96857">
              <w:rPr>
                <w:lang w:eastAsia="ja-JP"/>
              </w:rPr>
              <w:t>.</w:t>
            </w:r>
          </w:p>
          <w:p w14:paraId="1557F23D" w14:textId="2D61FB49" w:rsidR="00F96857" w:rsidRDefault="00F96857" w:rsidP="00D8727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-Bendruomenės nariai dalyvavo akcijoje ,,Aš myliu PELĖDŽIUKĄ</w:t>
            </w:r>
            <w:r w:rsidR="004E630A">
              <w:rPr>
                <w:lang w:eastAsia="ja-JP"/>
              </w:rPr>
              <w:t>“: š</w:t>
            </w:r>
            <w:r>
              <w:rPr>
                <w:lang w:eastAsia="ja-JP"/>
              </w:rPr>
              <w:t xml:space="preserve">irdelėmis puošė savo ir savo draugų </w:t>
            </w:r>
            <w:r w:rsidR="004E630A">
              <w:rPr>
                <w:lang w:eastAsia="ja-JP"/>
              </w:rPr>
              <w:t>g</w:t>
            </w:r>
            <w:r w:rsidR="00C714B8">
              <w:rPr>
                <w:lang w:eastAsia="ja-JP"/>
              </w:rPr>
              <w:t>rupių, kabinetų duris.</w:t>
            </w:r>
          </w:p>
          <w:p w14:paraId="22F1D82B" w14:textId="6DCAAEED" w:rsidR="004C03D2" w:rsidRDefault="004C03D2" w:rsidP="00D8727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</w:t>
            </w:r>
            <w:r w:rsidR="00B9362B">
              <w:rPr>
                <w:lang w:eastAsia="ja-JP"/>
              </w:rPr>
              <w:t>Vyko šventinis Sveikinimų koncertas, skirtas ,,Pelėdžiuko“ 55-ečiui.</w:t>
            </w:r>
            <w:r w:rsidR="00511ACA">
              <w:rPr>
                <w:lang w:eastAsia="ja-JP"/>
              </w:rPr>
              <w:t xml:space="preserve"> Visos grupės paruošė muzikinius sveikinimus</w:t>
            </w:r>
            <w:r w:rsidR="00B43B52">
              <w:rPr>
                <w:lang w:eastAsia="ja-JP"/>
              </w:rPr>
              <w:t>.</w:t>
            </w:r>
          </w:p>
          <w:p w14:paraId="24C9B8A9" w14:textId="41C1EB90" w:rsidR="00904E3C" w:rsidRDefault="00904E3C" w:rsidP="00D8727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-Advento pradžioje įstaigą aplankė </w:t>
            </w:r>
            <w:r w:rsidR="00F316ED">
              <w:rPr>
                <w:lang w:eastAsia="ja-JP"/>
              </w:rPr>
              <w:t>G</w:t>
            </w:r>
            <w:r>
              <w:rPr>
                <w:lang w:eastAsia="ja-JP"/>
              </w:rPr>
              <w:t>rigiškių klebonas A.Andžejevski</w:t>
            </w:r>
            <w:r w:rsidR="00F316ED">
              <w:rPr>
                <w:lang w:eastAsia="ja-JP"/>
              </w:rPr>
              <w:t>, palinkėjo ramaus švenčių laukimo.</w:t>
            </w:r>
          </w:p>
          <w:p w14:paraId="302A6D33" w14:textId="7986DA38" w:rsidR="00224839" w:rsidRPr="005353E9" w:rsidRDefault="00EC167C" w:rsidP="00D87273">
            <w:pPr>
              <w:pStyle w:val="NoSpacing"/>
              <w:jc w:val="both"/>
              <w:rPr>
                <w:rStyle w:val="Strong"/>
                <w:b w:val="0"/>
                <w:bCs w:val="0"/>
              </w:rPr>
            </w:pPr>
            <w:r>
              <w:rPr>
                <w:lang w:eastAsia="ja-JP"/>
              </w:rPr>
              <w:t>-</w:t>
            </w:r>
            <w:r w:rsidR="00224839" w:rsidRPr="005353E9">
              <w:rPr>
                <w:rStyle w:val="Strong"/>
                <w:b w:val="0"/>
                <w:bCs w:val="0"/>
              </w:rPr>
              <w:t xml:space="preserve"> </w:t>
            </w:r>
            <w:r w:rsidR="00224839" w:rsidRPr="00F7082B">
              <w:rPr>
                <w:rStyle w:val="Strong"/>
                <w:b w:val="0"/>
                <w:bCs w:val="0"/>
              </w:rPr>
              <w:t>Įstaiga inicij</w:t>
            </w:r>
            <w:r w:rsidR="00F7082B" w:rsidRPr="00F7082B">
              <w:rPr>
                <w:rStyle w:val="Strong"/>
                <w:b w:val="0"/>
                <w:bCs w:val="0"/>
              </w:rPr>
              <w:t>avo</w:t>
            </w:r>
            <w:r w:rsidR="00224839" w:rsidRPr="00F7082B">
              <w:rPr>
                <w:rStyle w:val="Strong"/>
                <w:b w:val="0"/>
                <w:bCs w:val="0"/>
              </w:rPr>
              <w:t xml:space="preserve"> </w:t>
            </w:r>
            <w:r w:rsidR="00F7082B" w:rsidRPr="00F7082B">
              <w:rPr>
                <w:rStyle w:val="Strong"/>
                <w:b w:val="0"/>
                <w:bCs w:val="0"/>
              </w:rPr>
              <w:t xml:space="preserve">projektą </w:t>
            </w:r>
            <w:r w:rsidR="00224839" w:rsidRPr="00F7082B">
              <w:rPr>
                <w:rStyle w:val="Strong"/>
                <w:b w:val="0"/>
                <w:bCs w:val="0"/>
              </w:rPr>
              <w:t>,,</w:t>
            </w:r>
            <w:r w:rsidR="00224839" w:rsidRPr="005353E9">
              <w:rPr>
                <w:rStyle w:val="Strong"/>
                <w:b w:val="0"/>
                <w:bCs w:val="0"/>
              </w:rPr>
              <w:t>Šviesų miesta</w:t>
            </w:r>
            <w:r w:rsidR="00224839" w:rsidRPr="005353E9">
              <w:rPr>
                <w:rStyle w:val="Strong"/>
              </w:rPr>
              <w:t>s</w:t>
            </w:r>
            <w:r w:rsidR="00224839" w:rsidRPr="005353E9">
              <w:rPr>
                <w:rStyle w:val="Strong"/>
                <w:b w:val="0"/>
                <w:bCs w:val="0"/>
              </w:rPr>
              <w:t>”</w:t>
            </w:r>
            <w:r w:rsidR="00F7082B">
              <w:rPr>
                <w:rStyle w:val="Strong"/>
                <w:b w:val="0"/>
                <w:bCs w:val="0"/>
              </w:rPr>
              <w:t xml:space="preserve">, kuriame dalyvavo </w:t>
            </w:r>
          </w:p>
          <w:p w14:paraId="00D5BD13" w14:textId="4BC6D85C" w:rsidR="002D1CE6" w:rsidRPr="003552DA" w:rsidRDefault="002D1CE6" w:rsidP="00D8727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</w:t>
            </w:r>
            <w:r w:rsidR="00B43B52">
              <w:rPr>
                <w:lang w:eastAsia="ja-JP"/>
              </w:rPr>
              <w:t>Į</w:t>
            </w:r>
            <w:r>
              <w:rPr>
                <w:lang w:eastAsia="ja-JP"/>
              </w:rPr>
              <w:t>staigos bendruomenės nariai dalyvavo Grigiškių seniūnijos ir Kultūros centro inicijuotoje akcijoje ,,700 laiškų Lietuvai“, sieki</w:t>
            </w:r>
            <w:r w:rsidR="00570B1E">
              <w:rPr>
                <w:lang w:eastAsia="ja-JP"/>
              </w:rPr>
              <w:t>ant pažymėti artėjantį Grigiškių 100-ečio jubiliejų (2023 m.)</w:t>
            </w:r>
            <w:r w:rsidR="00B43B52">
              <w:rPr>
                <w:lang w:eastAsia="ja-JP"/>
              </w:rPr>
              <w:t>.</w:t>
            </w:r>
          </w:p>
          <w:p w14:paraId="71B6055A" w14:textId="474BCD26" w:rsidR="00EB6F0A" w:rsidRPr="003054FD" w:rsidRDefault="00E963F8" w:rsidP="003054FD">
            <w:pPr>
              <w:autoSpaceDE w:val="0"/>
              <w:autoSpaceDN w:val="0"/>
              <w:adjustRightInd w:val="0"/>
              <w:rPr>
                <w:b/>
                <w:bCs/>
                <w:lang w:eastAsia="ja-JP"/>
              </w:rPr>
            </w:pPr>
            <w:r w:rsidRPr="003054FD">
              <w:rPr>
                <w:b/>
                <w:bCs/>
                <w:lang w:eastAsia="ja-JP"/>
              </w:rPr>
              <w:t xml:space="preserve">9.3.3 </w:t>
            </w:r>
            <w:r w:rsidR="00734771" w:rsidRPr="003054FD">
              <w:rPr>
                <w:b/>
                <w:bCs/>
                <w:lang w:eastAsia="ja-JP"/>
              </w:rPr>
              <w:t>u</w:t>
            </w:r>
            <w:r w:rsidR="00F62B48" w:rsidRPr="003054FD">
              <w:rPr>
                <w:b/>
                <w:bCs/>
                <w:lang w:eastAsia="ja-JP"/>
              </w:rPr>
              <w:t>ždavinys</w:t>
            </w:r>
            <w:r w:rsidR="004A5407" w:rsidRPr="003054FD">
              <w:rPr>
                <w:b/>
                <w:bCs/>
                <w:lang w:eastAsia="ja-JP"/>
              </w:rPr>
              <w:t>.</w:t>
            </w:r>
            <w:r w:rsidR="00CD4E58" w:rsidRPr="003054FD">
              <w:rPr>
                <w:b/>
                <w:bCs/>
                <w:lang w:eastAsia="ja-JP"/>
              </w:rPr>
              <w:t xml:space="preserve"> Taikyti įvairesnius</w:t>
            </w:r>
            <w:r w:rsidR="00840140" w:rsidRPr="003054FD">
              <w:rPr>
                <w:b/>
                <w:bCs/>
                <w:lang w:eastAsia="ja-JP"/>
              </w:rPr>
              <w:t xml:space="preserve"> </w:t>
            </w:r>
            <w:r w:rsidR="00CD4E58" w:rsidRPr="003054FD">
              <w:rPr>
                <w:b/>
                <w:bCs/>
                <w:lang w:eastAsia="ja-JP"/>
              </w:rPr>
              <w:t>vadovavimo stilius bei metodus, kurie įkvėptų visus darbuotojus įstaigos misijos įgyvendinimui</w:t>
            </w:r>
            <w:r w:rsidR="00F62B48" w:rsidRPr="003054FD">
              <w:rPr>
                <w:b/>
                <w:bCs/>
                <w:lang w:eastAsia="ja-JP"/>
              </w:rPr>
              <w:t>.</w:t>
            </w:r>
          </w:p>
          <w:p w14:paraId="21A8446F" w14:textId="77777777" w:rsidR="008F12C2" w:rsidRDefault="0019788E" w:rsidP="00D87273">
            <w:pPr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-</w:t>
            </w:r>
            <w:r w:rsidR="00CA129F" w:rsidRPr="005353E9">
              <w:rPr>
                <w:lang w:eastAsia="ja-JP"/>
              </w:rPr>
              <w:t>Efektyviai atliekama įstaigos vidaus veiklos kontrolė. (Užfiksuota vidaus veiklos rizikos vertinimo analizėje, vidaus kontrolės ataskaitose).</w:t>
            </w:r>
            <w:r w:rsidR="00115367">
              <w:rPr>
                <w:lang w:eastAsia="ja-JP"/>
              </w:rPr>
              <w:t xml:space="preserve"> </w:t>
            </w:r>
          </w:p>
          <w:p w14:paraId="276931A1" w14:textId="37FD8EB4" w:rsidR="00CA129F" w:rsidRPr="005353E9" w:rsidRDefault="008F12C2" w:rsidP="00D87273">
            <w:pPr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-</w:t>
            </w:r>
            <w:r w:rsidR="00115367">
              <w:rPr>
                <w:lang w:eastAsia="ja-JP"/>
              </w:rPr>
              <w:t xml:space="preserve">Atliktas </w:t>
            </w:r>
            <w:r w:rsidR="00824467">
              <w:rPr>
                <w:lang w:eastAsia="ja-JP"/>
              </w:rPr>
              <w:t xml:space="preserve">,,platusis“ </w:t>
            </w:r>
            <w:r w:rsidR="00115367">
              <w:rPr>
                <w:lang w:eastAsia="ja-JP"/>
              </w:rPr>
              <w:t>vidinis įsivertinimas</w:t>
            </w:r>
            <w:r w:rsidR="0019788E">
              <w:rPr>
                <w:lang w:eastAsia="ja-JP"/>
              </w:rPr>
              <w:t xml:space="preserve"> (mokytojų ir tėvelių apklausa). </w:t>
            </w:r>
          </w:p>
          <w:p w14:paraId="5B32D676" w14:textId="0C6DCD0B" w:rsidR="00CA129F" w:rsidRPr="005353E9" w:rsidRDefault="008F12C2" w:rsidP="00D87273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-</w:t>
            </w:r>
            <w:r w:rsidR="00CA129F" w:rsidRPr="005353E9">
              <w:rPr>
                <w:lang w:eastAsia="lt-LT"/>
              </w:rPr>
              <w:t>Rytais vyksta trumpi pasitarimai, darbo dienos planavimai su skirtingų darbuotojų grupėmis.</w:t>
            </w:r>
          </w:p>
          <w:p w14:paraId="53C04928" w14:textId="097586D1" w:rsidR="00EF7180" w:rsidRPr="005353E9" w:rsidRDefault="00E42BE3" w:rsidP="00D87273">
            <w:pPr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-</w:t>
            </w:r>
            <w:r w:rsidR="00EF7180" w:rsidRPr="005353E9">
              <w:rPr>
                <w:lang w:eastAsia="ja-JP"/>
              </w:rPr>
              <w:t xml:space="preserve">Metiniai pokalbiai su nepedagoginiais darbuotojais vyko </w:t>
            </w:r>
            <w:r w:rsidR="00366761">
              <w:rPr>
                <w:lang w:eastAsia="ja-JP"/>
              </w:rPr>
              <w:t>2022 m. sausio mėn.</w:t>
            </w:r>
            <w:r w:rsidR="00EF7180" w:rsidRPr="005353E9">
              <w:rPr>
                <w:lang w:eastAsia="ja-JP"/>
              </w:rPr>
              <w:t xml:space="preserve">nuotoliniu būdu. </w:t>
            </w:r>
          </w:p>
          <w:p w14:paraId="7B6F1216" w14:textId="3786E6A3" w:rsidR="00EF7180" w:rsidRDefault="00366761" w:rsidP="00D87273">
            <w:pPr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-</w:t>
            </w:r>
            <w:r w:rsidR="00EF7180" w:rsidRPr="005353E9">
              <w:rPr>
                <w:lang w:eastAsia="ja-JP"/>
              </w:rPr>
              <w:t>Su mokytojais metiniai pokalbiai vyko 2022 m. kovo mėnesį.</w:t>
            </w:r>
          </w:p>
          <w:p w14:paraId="4A77B049" w14:textId="77777777" w:rsidR="008F12C2" w:rsidRPr="005353E9" w:rsidRDefault="008F12C2" w:rsidP="00D87273">
            <w:pPr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-Vyksta nuolatinis s</w:t>
            </w:r>
            <w:r w:rsidRPr="005353E9">
              <w:rPr>
                <w:lang w:eastAsia="ja-JP"/>
              </w:rPr>
              <w:t>usirašinėjimas, informacijos pateikimas el.paštu, telefono žinutėmis, per sukurtą darbuotojų messenger’io grupę ,,Pelėdžiukas”.</w:t>
            </w:r>
          </w:p>
          <w:p w14:paraId="4F6E2613" w14:textId="2830C1A1" w:rsidR="00EF7180" w:rsidRPr="005353E9" w:rsidRDefault="00366761" w:rsidP="00D87273">
            <w:pPr>
              <w:pStyle w:val="NoSpacing"/>
              <w:jc w:val="both"/>
              <w:rPr>
                <w:lang w:val="en-US"/>
              </w:rPr>
            </w:pPr>
            <w:r>
              <w:rPr>
                <w:lang w:eastAsia="ja-JP"/>
              </w:rPr>
              <w:t>-</w:t>
            </w:r>
            <w:r w:rsidR="00EF7180" w:rsidRPr="005353E9">
              <w:t xml:space="preserve">2022 m. lapkričio 21-22 d. įstaigoje buvo organizuota edukacija darbuotojams ,,Tapymas ant šilko”. Edukacinio renginio tikslas:  gerinti įstaigos mikroklimatą, stiprinti tarpusavio bendravimą, išbandyti naujus meno raiškos būdus, patirti teigiamų emocijų  ir švęsti ,,Pelėdžiuko” Gimtadienį.  </w:t>
            </w:r>
          </w:p>
          <w:p w14:paraId="04950A12" w14:textId="4BA2F141" w:rsidR="00EF7180" w:rsidRPr="005353E9" w:rsidRDefault="00366761" w:rsidP="00D87273">
            <w:pPr>
              <w:pStyle w:val="NoSpacing"/>
              <w:jc w:val="both"/>
              <w:rPr>
                <w:rStyle w:val="Strong"/>
                <w:b w:val="0"/>
                <w:bCs w:val="0"/>
              </w:rPr>
            </w:pPr>
            <w:r>
              <w:rPr>
                <w:lang w:eastAsia="ja-JP"/>
              </w:rPr>
              <w:t>-</w:t>
            </w:r>
            <w:r w:rsidR="001138FA">
              <w:rPr>
                <w:lang w:eastAsia="ja-JP"/>
              </w:rPr>
              <w:t xml:space="preserve">Visi bendruomenės nariai puošė įstaigą (erdves, langus) </w:t>
            </w:r>
            <w:r w:rsidR="008205A7">
              <w:rPr>
                <w:lang w:eastAsia="ja-JP"/>
              </w:rPr>
              <w:t>k</w:t>
            </w:r>
            <w:r w:rsidR="00EF7180" w:rsidRPr="005353E9">
              <w:rPr>
                <w:rStyle w:val="Strong"/>
                <w:b w:val="0"/>
                <w:bCs w:val="0"/>
              </w:rPr>
              <w:t>alėdin</w:t>
            </w:r>
            <w:r w:rsidR="008205A7">
              <w:rPr>
                <w:rStyle w:val="Strong"/>
                <w:b w:val="0"/>
                <w:bCs w:val="0"/>
              </w:rPr>
              <w:t>ėms šventėms.</w:t>
            </w:r>
          </w:p>
          <w:p w14:paraId="6DA1DFE6" w14:textId="50E48994" w:rsidR="00EF7180" w:rsidRDefault="00DA6B75" w:rsidP="00D87273">
            <w:pPr>
              <w:pStyle w:val="NoSpacing"/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-Vyko akcija-žaidimas ,,Stebuklinga </w:t>
            </w:r>
            <w:r w:rsidR="00EF7180" w:rsidRPr="005353E9">
              <w:rPr>
                <w:rStyle w:val="Strong"/>
                <w:b w:val="0"/>
                <w:bCs w:val="0"/>
              </w:rPr>
              <w:t>Kalėdinė kojinė</w:t>
            </w:r>
            <w:r>
              <w:rPr>
                <w:rStyle w:val="Strong"/>
                <w:b w:val="0"/>
                <w:bCs w:val="0"/>
              </w:rPr>
              <w:t>“, skirtas ir suaugusiems, ir vaikams.</w:t>
            </w:r>
          </w:p>
          <w:p w14:paraId="761764E0" w14:textId="0AF38EAA" w:rsidR="00EF7180" w:rsidRPr="005353E9" w:rsidRDefault="00002898" w:rsidP="00D87273">
            <w:pPr>
              <w:pStyle w:val="NoSpacing"/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-</w:t>
            </w:r>
            <w:r w:rsidR="00EF7180" w:rsidRPr="005353E9">
              <w:rPr>
                <w:rStyle w:val="Strong"/>
                <w:b w:val="0"/>
                <w:bCs w:val="0"/>
              </w:rPr>
              <w:t>Kalėdiniai sveikinimai darbuotojams</w:t>
            </w:r>
            <w:r>
              <w:rPr>
                <w:rStyle w:val="Strong"/>
                <w:b w:val="0"/>
                <w:bCs w:val="0"/>
              </w:rPr>
              <w:t>.</w:t>
            </w:r>
          </w:p>
          <w:p w14:paraId="499E2BCE" w14:textId="56E9BEEC" w:rsidR="00EB6F0A" w:rsidRPr="005353E9" w:rsidRDefault="00002898" w:rsidP="00D87273">
            <w:pPr>
              <w:pStyle w:val="NoSpacing"/>
              <w:jc w:val="both"/>
              <w:rPr>
                <w:b/>
                <w:bCs/>
                <w:lang w:eastAsia="ja-JP"/>
              </w:rPr>
            </w:pPr>
            <w:r>
              <w:rPr>
                <w:lang w:eastAsia="ja-JP"/>
              </w:rPr>
              <w:t>-Į</w:t>
            </w:r>
            <w:r w:rsidR="00EF7180" w:rsidRPr="005353E9">
              <w:rPr>
                <w:lang w:eastAsia="ja-JP"/>
              </w:rPr>
              <w:t xml:space="preserve">staigos bendruomenę lankė </w:t>
            </w:r>
            <w:r w:rsidR="003965BF">
              <w:rPr>
                <w:lang w:eastAsia="ja-JP"/>
              </w:rPr>
              <w:t>,,</w:t>
            </w:r>
            <w:r w:rsidR="00EF7180" w:rsidRPr="005353E9">
              <w:rPr>
                <w:lang w:eastAsia="ja-JP"/>
              </w:rPr>
              <w:t>nykštukai-paštininkai</w:t>
            </w:r>
            <w:r w:rsidR="003965BF">
              <w:rPr>
                <w:lang w:eastAsia="ja-JP"/>
              </w:rPr>
              <w:t>“</w:t>
            </w:r>
            <w:r w:rsidR="00EF7180" w:rsidRPr="005353E9">
              <w:rPr>
                <w:lang w:eastAsia="ja-JP"/>
              </w:rPr>
              <w:t>. Jie dalino laiškus</w:t>
            </w:r>
            <w:r>
              <w:rPr>
                <w:lang w:eastAsia="ja-JP"/>
              </w:rPr>
              <w:t>,parašytus į ,,Pelėdžiuko kalėdinį paštą</w:t>
            </w:r>
            <w:r w:rsidR="00EF7180" w:rsidRPr="005353E9">
              <w:rPr>
                <w:lang w:eastAsia="ja-JP"/>
              </w:rPr>
              <w:t xml:space="preserve">. </w:t>
            </w:r>
          </w:p>
          <w:p w14:paraId="2B57573A" w14:textId="442291C2" w:rsidR="001C5B70" w:rsidRPr="00CF6ADE" w:rsidRDefault="001C5B70" w:rsidP="00CF6ADE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</w:p>
        </w:tc>
      </w:tr>
    </w:tbl>
    <w:p w14:paraId="1E3E5D14" w14:textId="06817F36" w:rsidR="00E71E74" w:rsidRDefault="00E71E74" w:rsidP="001C5B70">
      <w:pPr>
        <w:jc w:val="center"/>
        <w:rPr>
          <w:b/>
          <w:szCs w:val="24"/>
          <w:lang w:eastAsia="lt-LT"/>
        </w:rPr>
      </w:pPr>
    </w:p>
    <w:p w14:paraId="0BC224F9" w14:textId="7F5C9C2F" w:rsidR="001C5B70" w:rsidRDefault="001C5B70" w:rsidP="001C5B7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II SKYRIUS</w:t>
      </w:r>
    </w:p>
    <w:p w14:paraId="1EE0A11A" w14:textId="77777777" w:rsidR="00E71E74" w:rsidRPr="00DA4C2F" w:rsidRDefault="00E71E74" w:rsidP="001C5B70">
      <w:pPr>
        <w:jc w:val="center"/>
        <w:rPr>
          <w:b/>
          <w:szCs w:val="24"/>
          <w:lang w:eastAsia="lt-LT"/>
        </w:rPr>
      </w:pPr>
    </w:p>
    <w:p w14:paraId="53183148" w14:textId="30CA8E58" w:rsidR="001C5B70" w:rsidRPr="00BA06A9" w:rsidRDefault="00C4483E" w:rsidP="001C5B70">
      <w:pPr>
        <w:jc w:val="center"/>
        <w:rPr>
          <w:lang w:eastAsia="lt-LT"/>
        </w:rPr>
      </w:pPr>
      <w:r>
        <w:rPr>
          <w:b/>
          <w:szCs w:val="24"/>
          <w:lang w:eastAsia="lt-LT"/>
        </w:rPr>
        <w:t>202</w:t>
      </w:r>
      <w:r w:rsidR="00690E5D">
        <w:rPr>
          <w:b/>
          <w:szCs w:val="24"/>
          <w:lang w:eastAsia="lt-LT"/>
        </w:rPr>
        <w:t>2</w:t>
      </w:r>
      <w:r w:rsidR="007425ED">
        <w:rPr>
          <w:b/>
          <w:szCs w:val="24"/>
          <w:lang w:eastAsia="lt-LT"/>
        </w:rPr>
        <w:t xml:space="preserve"> </w:t>
      </w:r>
      <w:r w:rsidR="001C5B70" w:rsidRPr="00DA4C2F">
        <w:rPr>
          <w:b/>
          <w:szCs w:val="24"/>
          <w:lang w:eastAsia="lt-LT"/>
        </w:rPr>
        <w:t>METŲ VEIKLOS UŽDUOTYS, REZULTATAI IR RODIKLIAI</w:t>
      </w:r>
    </w:p>
    <w:p w14:paraId="4DBA861E" w14:textId="77777777" w:rsidR="00825697" w:rsidRDefault="00825697" w:rsidP="00825697">
      <w:pPr>
        <w:pStyle w:val="ListParagraph"/>
        <w:tabs>
          <w:tab w:val="left" w:pos="284"/>
        </w:tabs>
        <w:rPr>
          <w:b/>
          <w:szCs w:val="24"/>
          <w:lang w:eastAsia="lt-LT"/>
        </w:rPr>
      </w:pPr>
    </w:p>
    <w:p w14:paraId="62278141" w14:textId="7743B26B" w:rsidR="001C5B70" w:rsidRPr="00825697" w:rsidRDefault="00825697" w:rsidP="00825697">
      <w:pPr>
        <w:tabs>
          <w:tab w:val="left" w:pos="284"/>
        </w:tabs>
        <w:ind w:left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 w:rsidR="001C5B70" w:rsidRPr="00825697">
        <w:rPr>
          <w:b/>
          <w:szCs w:val="24"/>
          <w:lang w:eastAsia="lt-LT"/>
        </w:rPr>
        <w:t xml:space="preserve">Pagrindiniai praėjusių metų </w:t>
      </w:r>
      <w:r w:rsidR="00BD0F34" w:rsidRPr="00825697">
        <w:rPr>
          <w:b/>
          <w:szCs w:val="24"/>
          <w:lang w:eastAsia="lt-LT"/>
        </w:rPr>
        <w:t>(202</w:t>
      </w:r>
      <w:r w:rsidR="00690E5D">
        <w:rPr>
          <w:b/>
          <w:szCs w:val="24"/>
          <w:lang w:eastAsia="lt-LT"/>
        </w:rPr>
        <w:t>2</w:t>
      </w:r>
      <w:r w:rsidR="00BD0F34" w:rsidRPr="00825697">
        <w:rPr>
          <w:b/>
          <w:szCs w:val="24"/>
          <w:lang w:eastAsia="lt-LT"/>
        </w:rPr>
        <w:t xml:space="preserve">) </w:t>
      </w:r>
      <w:r w:rsidR="001C5B70" w:rsidRPr="00825697">
        <w:rPr>
          <w:b/>
          <w:szCs w:val="24"/>
          <w:lang w:eastAsia="lt-LT"/>
        </w:rPr>
        <w:t>veiklos rezultatai</w:t>
      </w:r>
    </w:p>
    <w:p w14:paraId="074371F6" w14:textId="77777777" w:rsidR="00861217" w:rsidRDefault="00861217" w:rsidP="00861217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2022 metų užduotys</w:t>
      </w:r>
    </w:p>
    <w:p w14:paraId="41779F31" w14:textId="77777777" w:rsidR="00861217" w:rsidRDefault="00861217" w:rsidP="00861217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161"/>
        <w:gridCol w:w="3060"/>
        <w:gridCol w:w="2610"/>
      </w:tblGrid>
      <w:tr w:rsidR="00861217" w14:paraId="096E7520" w14:textId="77777777" w:rsidTr="0070197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F6D1" w14:textId="77777777" w:rsidR="00861217" w:rsidRDefault="00861217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Užduotys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6580" w14:textId="77777777" w:rsidR="00861217" w:rsidRDefault="00861217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Siektini rezultatai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B479" w14:textId="77777777" w:rsidR="00861217" w:rsidRDefault="00861217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8B0" w14:textId="77777777" w:rsidR="00861217" w:rsidRDefault="00861217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</w:p>
          <w:p w14:paraId="09046A4B" w14:textId="07E7B5CC" w:rsidR="00861217" w:rsidRDefault="00861217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Pasiekti rezultatai ir jų rod</w:t>
            </w:r>
            <w:r w:rsidR="003023BB">
              <w:rPr>
                <w:b/>
                <w:bCs/>
                <w:szCs w:val="24"/>
                <w:lang w:eastAsia="lt-LT"/>
              </w:rPr>
              <w:t>i</w:t>
            </w:r>
            <w:r>
              <w:rPr>
                <w:b/>
                <w:bCs/>
                <w:szCs w:val="24"/>
                <w:lang w:eastAsia="lt-LT"/>
              </w:rPr>
              <w:t>kliai</w:t>
            </w:r>
          </w:p>
        </w:tc>
      </w:tr>
      <w:tr w:rsidR="00861217" w14:paraId="51A4008B" w14:textId="77777777" w:rsidTr="0070197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F0BD" w14:textId="77777777" w:rsidR="00861217" w:rsidRPr="00CC3FFD" w:rsidRDefault="00861217">
            <w:pPr>
              <w:spacing w:line="276" w:lineRule="auto"/>
              <w:rPr>
                <w:szCs w:val="24"/>
                <w:lang w:eastAsia="lt-LT"/>
              </w:rPr>
            </w:pPr>
            <w:r w:rsidRPr="00CC3FFD">
              <w:rPr>
                <w:szCs w:val="24"/>
                <w:lang w:eastAsia="lt-LT"/>
              </w:rPr>
              <w:t>8.1. Tobulinti priešmokyklinį, ikimokyklinį ir įtraukųjį ugdymą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1A1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Atsižvelgiant į kiekvieno vaiko individualius poreikius ir gebėjimus, siekti  kokybiško  ugdymo, orientuoto </w:t>
            </w:r>
            <w:r>
              <w:rPr>
                <w:szCs w:val="24"/>
                <w:lang w:eastAsia="lt-LT"/>
              </w:rPr>
              <w:lastRenderedPageBreak/>
              <w:t xml:space="preserve">į ugdytinių pažangą. </w:t>
            </w:r>
          </w:p>
          <w:p w14:paraId="72FB07C6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2366326A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2AA0FF36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aplinkos gerinimas.</w:t>
            </w:r>
          </w:p>
          <w:p w14:paraId="7D6B805F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2028C0D6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567AA330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39D35349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7B2EF21B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530AE6CD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64451D03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4A76F46D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508BC87F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1D97943E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5B1EDBC6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49E21F2F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02D32944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\</w:t>
            </w:r>
          </w:p>
          <w:p w14:paraId="0CA017A3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6CD57162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Patobulinti (pritaikyti) ugdymo(si) sąlygas kiekvienam specialiųjų ugdymo(si) poreikių turinčiam vaikui.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BF20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Atlikta tėvų apklausa dėl jų vaikų ugdymo(si) tikslų, ugdymosi(si) rezultatų, turinio, ugdymo(si) proceso organizavimo, </w:t>
            </w:r>
          </w:p>
          <w:p w14:paraId="679018A5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atsižvelgta į jų lūkesčius bei </w:t>
            </w:r>
          </w:p>
          <w:p w14:paraId="1E0E72F8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individualias vaikų  galias ir skirtingą ugdymo(si) patirtį. </w:t>
            </w:r>
          </w:p>
          <w:p w14:paraId="2B5D65B1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2022 m. balandžio-gegužės mėn.</w:t>
            </w:r>
          </w:p>
          <w:p w14:paraId="391309B9" w14:textId="5B79EB76" w:rsidR="00861217" w:rsidRDefault="00861217">
            <w:pPr>
              <w:spacing w:line="252" w:lineRule="auto"/>
              <w:rPr>
                <w:bCs/>
                <w:szCs w:val="24"/>
                <w:lang w:eastAsia="lt-LT"/>
              </w:rPr>
            </w:pPr>
          </w:p>
          <w:p w14:paraId="6F4AF989" w14:textId="77777777" w:rsidR="005C73C9" w:rsidRDefault="005C73C9">
            <w:pPr>
              <w:spacing w:line="252" w:lineRule="auto"/>
              <w:rPr>
                <w:bCs/>
                <w:szCs w:val="24"/>
                <w:lang w:eastAsia="lt-LT"/>
              </w:rPr>
            </w:pPr>
          </w:p>
          <w:p w14:paraId="1215A2F8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Į</w:t>
            </w:r>
            <w:r>
              <w:rPr>
                <w:szCs w:val="24"/>
                <w:lang w:eastAsia="lt-LT"/>
              </w:rPr>
              <w:t xml:space="preserve">vertinti ir patenkinti mokytojų poreikiai, siekiant efektyviau organizuoti ugdymo procesą, įsigyti naujų edukacinių priemonių. </w:t>
            </w:r>
          </w:p>
          <w:p w14:paraId="6319AD3A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Numatytas ugdymo procesui reikalingų edukacinių priemonių planas. 2022 m. gegužės mėn.</w:t>
            </w:r>
          </w:p>
          <w:p w14:paraId="6B177F8E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lauko teritorijoje įrengti papildomas zonas vaikų veiklai. 2022 m. gegužės mėn.</w:t>
            </w:r>
          </w:p>
          <w:p w14:paraId="7F856397" w14:textId="77777777" w:rsidR="00861217" w:rsidRDefault="00861217">
            <w:pPr>
              <w:spacing w:line="252" w:lineRule="auto"/>
              <w:ind w:right="-108"/>
              <w:rPr>
                <w:szCs w:val="24"/>
                <w:lang w:eastAsia="lt-LT"/>
              </w:rPr>
            </w:pPr>
          </w:p>
          <w:p w14:paraId="39BDB1EB" w14:textId="77777777" w:rsidR="00861217" w:rsidRDefault="00861217">
            <w:pPr>
              <w:spacing w:line="252" w:lineRule="auto"/>
              <w:ind w:right="-108"/>
              <w:rPr>
                <w:szCs w:val="24"/>
                <w:lang w:eastAsia="lt-LT"/>
              </w:rPr>
            </w:pPr>
          </w:p>
          <w:p w14:paraId="5870706B" w14:textId="080E101F" w:rsidR="00861217" w:rsidRDefault="00861217">
            <w:pPr>
              <w:spacing w:line="252" w:lineRule="auto"/>
              <w:ind w:right="-108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Atsižvelgiant į PPT rekomendacijas ugdytiniams, turintiems specialiųjų ugdymo(si) poreikių, vaikai turi savo  pastovias erdves grupėje, naudojama vaizdinė medžiaga veiklos struktūravimui, priemonės motorikos lavinimui (esant poreikiui visus 2022 metus).</w:t>
            </w:r>
          </w:p>
          <w:p w14:paraId="6C959DF2" w14:textId="77777777" w:rsidR="00861217" w:rsidRDefault="0086121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Pagalbos specialistai (logopedas, mokytojo padėjėjai) praktikuoja įvairią veiklą su ugdytiniais, turinčiais specialiųjų ugdymo(si) poreikių: individualią - logopedo kabinete, aktyvią- sporto salėje,  grupės veiklos metu padeda integruotis vaikui į bendrą veiklą. Visus 2022 metus. Specialistų veikla ir darbo rezultatai aptariami VGK posėdžiuose, individualiuose pokalbiuose, visus 2022 metus. (Pagal poreikį). Specialistai ir </w:t>
            </w:r>
            <w:r>
              <w:rPr>
                <w:szCs w:val="24"/>
                <w:lang w:eastAsia="lt-LT"/>
              </w:rPr>
              <w:lastRenderedPageBreak/>
              <w:t>administracija dalyvaus mokymuose apie įtraukųjį ugdymą.</w:t>
            </w:r>
          </w:p>
          <w:p w14:paraId="42D94E64" w14:textId="77777777" w:rsidR="00861217" w:rsidRDefault="00861217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760" w14:textId="791B9EDF" w:rsidR="00861217" w:rsidRDefault="00C95674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Pokalbių su tėvais metu gauta informacija pad</w:t>
            </w:r>
            <w:r w:rsidR="00567EA7">
              <w:rPr>
                <w:szCs w:val="24"/>
                <w:lang w:eastAsia="lt-LT"/>
              </w:rPr>
              <w:t>ėjo</w:t>
            </w:r>
            <w:r w:rsidR="00861217">
              <w:rPr>
                <w:szCs w:val="24"/>
                <w:lang w:eastAsia="lt-LT"/>
              </w:rPr>
              <w:t xml:space="preserve"> suprasti priešmokyklinio amžiaus vaikų tėvų lūkesčius, atsižvelgti į jų pasiūlymus. (nuo 2022 m. rugsėjo 1 d.įstaigoje </w:t>
            </w:r>
            <w:r w:rsidR="005C73C9">
              <w:rPr>
                <w:szCs w:val="24"/>
                <w:lang w:eastAsia="lt-LT"/>
              </w:rPr>
              <w:t>veikia</w:t>
            </w:r>
            <w:r w:rsidR="00861217">
              <w:rPr>
                <w:szCs w:val="24"/>
                <w:lang w:eastAsia="lt-LT"/>
              </w:rPr>
              <w:t xml:space="preserve"> </w:t>
            </w:r>
            <w:r w:rsidR="008D0EF3">
              <w:rPr>
                <w:szCs w:val="24"/>
                <w:lang w:eastAsia="lt-LT"/>
              </w:rPr>
              <w:t xml:space="preserve">dvi </w:t>
            </w:r>
            <w:r w:rsidR="00861217">
              <w:rPr>
                <w:szCs w:val="24"/>
                <w:lang w:eastAsia="lt-LT"/>
              </w:rPr>
              <w:lastRenderedPageBreak/>
              <w:t>priešmokyklinio ugdymo grupės).</w:t>
            </w:r>
          </w:p>
          <w:p w14:paraId="32704792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187680A3" w14:textId="0DB83E35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Įsigijome naujų žaislų</w:t>
            </w:r>
            <w:r w:rsidR="000C0BF8">
              <w:rPr>
                <w:szCs w:val="24"/>
                <w:lang w:eastAsia="lt-LT"/>
              </w:rPr>
              <w:t xml:space="preserve">, ugdymo priemonių </w:t>
            </w:r>
            <w:r>
              <w:rPr>
                <w:szCs w:val="24"/>
                <w:lang w:eastAsia="lt-LT"/>
              </w:rPr>
              <w:t xml:space="preserve">(už </w:t>
            </w:r>
            <w:r w:rsidR="00B9658F">
              <w:rPr>
                <w:szCs w:val="24"/>
                <w:lang w:eastAsia="lt-LT"/>
              </w:rPr>
              <w:t>5018.30</w:t>
            </w:r>
            <w:r>
              <w:rPr>
                <w:szCs w:val="24"/>
                <w:lang w:eastAsia="lt-LT"/>
              </w:rPr>
              <w:t xml:space="preserve"> Eur)</w:t>
            </w:r>
          </w:p>
          <w:p w14:paraId="2C58D330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66AAB2CD" w14:textId="7D241A6B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Mokytojų metodinės grupės susirinkime </w:t>
            </w:r>
            <w:r w:rsidR="000C0BF8">
              <w:rPr>
                <w:szCs w:val="24"/>
                <w:lang w:eastAsia="lt-LT"/>
              </w:rPr>
              <w:t>2022 m.gegužės mė</w:t>
            </w:r>
            <w:r w:rsidR="00F3229C">
              <w:rPr>
                <w:szCs w:val="24"/>
                <w:lang w:eastAsia="lt-LT"/>
              </w:rPr>
              <w:t xml:space="preserve">n. </w:t>
            </w:r>
            <w:r>
              <w:rPr>
                <w:szCs w:val="24"/>
                <w:lang w:eastAsia="lt-LT"/>
              </w:rPr>
              <w:t>apsvarst</w:t>
            </w:r>
            <w:r w:rsidR="008D0EF3">
              <w:rPr>
                <w:szCs w:val="24"/>
                <w:lang w:eastAsia="lt-LT"/>
              </w:rPr>
              <w:t>ėme</w:t>
            </w:r>
            <w:r>
              <w:rPr>
                <w:szCs w:val="24"/>
                <w:lang w:eastAsia="lt-LT"/>
              </w:rPr>
              <w:t>, kokių edukacinių priemonių reikės rudenį.</w:t>
            </w:r>
          </w:p>
          <w:p w14:paraId="0E656069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Įsigijome naują  pavėsinę, kurioje vaikai piešia, žaidžia.</w:t>
            </w:r>
          </w:p>
          <w:p w14:paraId="62304F3E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Papuošėme vaikų pavėsines gėlėmis.</w:t>
            </w:r>
          </w:p>
          <w:p w14:paraId="725CF914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73CC6242" w14:textId="2F962EA5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Įvyko </w:t>
            </w:r>
            <w:r w:rsidR="00585E4A">
              <w:rPr>
                <w:szCs w:val="24"/>
                <w:lang w:eastAsia="lt-LT"/>
              </w:rPr>
              <w:t xml:space="preserve">6 </w:t>
            </w:r>
            <w:r>
              <w:rPr>
                <w:szCs w:val="24"/>
                <w:lang w:eastAsia="lt-LT"/>
              </w:rPr>
              <w:t>VGK posėdžiai, kuriuose aptarta vaikų, truinčių specialiųjų ugdymosi poreikių, pasiekimai, ugdymosi sąlygos. Numatyta, kaip paskirstyti mokytojų padėjėjus 2022-2023 m.m.</w:t>
            </w:r>
          </w:p>
          <w:p w14:paraId="440A13BD" w14:textId="58C603AA" w:rsidR="00861217" w:rsidRDefault="005C73C9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45</w:t>
            </w:r>
            <w:r>
              <w:rPr>
                <w:szCs w:val="24"/>
                <w:lang w:val="en-US" w:eastAsia="lt-LT"/>
              </w:rPr>
              <w:t>%</w:t>
            </w:r>
            <w:r w:rsidR="00CC3FFD">
              <w:rPr>
                <w:szCs w:val="24"/>
                <w:lang w:eastAsia="lt-LT"/>
              </w:rPr>
              <w:t xml:space="preserve"> m</w:t>
            </w:r>
            <w:r w:rsidR="006E061D">
              <w:rPr>
                <w:szCs w:val="24"/>
                <w:lang w:eastAsia="lt-LT"/>
              </w:rPr>
              <w:t>okytoj</w:t>
            </w:r>
            <w:r>
              <w:rPr>
                <w:szCs w:val="24"/>
                <w:lang w:eastAsia="lt-LT"/>
              </w:rPr>
              <w:t>ų</w:t>
            </w:r>
            <w:r w:rsidR="006E061D">
              <w:rPr>
                <w:szCs w:val="24"/>
                <w:lang w:eastAsia="lt-LT"/>
              </w:rPr>
              <w:t xml:space="preserve"> dalyvavo mokymuose apie įtraukųjį ugdymą.</w:t>
            </w:r>
          </w:p>
        </w:tc>
      </w:tr>
      <w:tr w:rsidR="00861217" w14:paraId="48DA7B0C" w14:textId="77777777" w:rsidTr="0070197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BEE6" w14:textId="77777777" w:rsidR="00861217" w:rsidRPr="00CC3FFD" w:rsidRDefault="00861217">
            <w:pPr>
              <w:spacing w:line="276" w:lineRule="auto"/>
              <w:rPr>
                <w:szCs w:val="24"/>
                <w:lang w:eastAsia="lt-LT"/>
              </w:rPr>
            </w:pPr>
            <w:r w:rsidRPr="00CC3FFD">
              <w:rPr>
                <w:szCs w:val="24"/>
                <w:lang w:eastAsia="lt-LT"/>
              </w:rPr>
              <w:lastRenderedPageBreak/>
              <w:t>8.2.</w:t>
            </w:r>
            <w:r w:rsidRPr="00CC3FFD">
              <w:rPr>
                <w:b/>
                <w:szCs w:val="24"/>
                <w:lang w:eastAsia="lt-LT"/>
              </w:rPr>
              <w:t xml:space="preserve"> </w:t>
            </w:r>
            <w:r w:rsidRPr="00CC3FFD">
              <w:rPr>
                <w:szCs w:val="24"/>
                <w:lang w:eastAsia="lt-LT"/>
              </w:rPr>
              <w:t>Finansinio raštingumo tobulinimas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2E56" w14:textId="77777777" w:rsidR="00861217" w:rsidRDefault="00861217">
            <w:pPr>
              <w:spacing w:line="252" w:lineRule="auto"/>
            </w:pPr>
            <w:r>
              <w:t>Finansinių ataskaitų užpildymas pagal VSAFAS reikalavimus ir</w:t>
            </w:r>
          </w:p>
          <w:p w14:paraId="2C23563C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t>ataskaitų paketo VSAKIS publikavimas bei integravimas.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1017" w14:textId="49592223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buhalterinę apskaitą vykdyti taikant naują sistemą VSAFAS. Kartu su įstaigos buhaltere dalyvausime mokymuose apie apskaitos dokumentų tvarkymą pagal naują apskaitos sistemą.</w:t>
            </w:r>
          </w:p>
          <w:p w14:paraId="7B7F7CF7" w14:textId="77777777" w:rsidR="003B68D7" w:rsidRDefault="003B68D7">
            <w:pPr>
              <w:spacing w:line="252" w:lineRule="auto"/>
              <w:rPr>
                <w:szCs w:val="24"/>
              </w:rPr>
            </w:pPr>
          </w:p>
          <w:p w14:paraId="17662976" w14:textId="77777777" w:rsidR="00861217" w:rsidRDefault="00861217">
            <w:pPr>
              <w:spacing w:line="252" w:lineRule="auto"/>
              <w:ind w:right="34"/>
              <w:rPr>
                <w:szCs w:val="24"/>
                <w:lang w:eastAsia="lt-LT"/>
              </w:rPr>
            </w:pPr>
            <w:r>
              <w:rPr>
                <w:szCs w:val="24"/>
              </w:rPr>
              <w:t>Nenumatomas lėšų trūkumas biudžetinių metų pabaigoje. 2022 m. gruodis.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0C7" w14:textId="4C219BE8" w:rsidR="00861217" w:rsidRDefault="00861217">
            <w:pPr>
              <w:spacing w:line="256" w:lineRule="auto"/>
              <w:rPr>
                <w:szCs w:val="24"/>
                <w:lang w:val="en-US"/>
              </w:rPr>
            </w:pPr>
            <w:r>
              <w:rPr>
                <w:szCs w:val="24"/>
                <w:lang w:eastAsia="lt-LT"/>
              </w:rPr>
              <w:t>Buhalterė dalyvavo mokymuose</w:t>
            </w:r>
            <w:r>
              <w:rPr>
                <w:szCs w:val="24"/>
                <w:lang w:val="en-US"/>
              </w:rPr>
              <w:t>:</w:t>
            </w:r>
          </w:p>
          <w:p w14:paraId="6E2C4C77" w14:textId="10499BE1" w:rsidR="00861217" w:rsidRDefault="00861217">
            <w:pPr>
              <w:spacing w:line="256" w:lineRule="auto"/>
              <w:rPr>
                <w:szCs w:val="24"/>
                <w:lang w:val="en-US"/>
              </w:rPr>
            </w:pPr>
            <w:proofErr w:type="gramStart"/>
            <w:r>
              <w:rPr>
                <w:szCs w:val="24"/>
                <w:lang w:val="en-US"/>
              </w:rPr>
              <w:t xml:space="preserve">1. </w:t>
            </w:r>
            <w:r w:rsidR="000459CE">
              <w:rPr>
                <w:szCs w:val="24"/>
                <w:lang w:val="en-US"/>
              </w:rPr>
              <w:t>,,</w:t>
            </w:r>
            <w:r>
              <w:rPr>
                <w:szCs w:val="24"/>
                <w:lang w:val="en-US"/>
              </w:rPr>
              <w:t>Kai</w:t>
            </w:r>
            <w:proofErr w:type="gram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kurios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operacijos</w:t>
            </w:r>
            <w:proofErr w:type="spellEnd"/>
            <w:r>
              <w:rPr>
                <w:szCs w:val="24"/>
                <w:lang w:val="en-US"/>
              </w:rPr>
              <w:t xml:space="preserve"> FVAIS </w:t>
            </w:r>
            <w:proofErr w:type="spellStart"/>
            <w:r>
              <w:rPr>
                <w:szCs w:val="24"/>
                <w:lang w:val="en-US"/>
              </w:rPr>
              <w:t>viešojo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sektoriaus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subjektams</w:t>
            </w:r>
            <w:proofErr w:type="spellEnd"/>
            <w:r>
              <w:rPr>
                <w:szCs w:val="24"/>
                <w:lang w:val="en-US"/>
              </w:rPr>
              <w:t>".</w:t>
            </w:r>
          </w:p>
          <w:p w14:paraId="347E59D5" w14:textId="41618D33" w:rsidR="00861217" w:rsidRDefault="00861217">
            <w:pPr>
              <w:spacing w:line="256" w:lineRule="auto"/>
              <w:rPr>
                <w:szCs w:val="24"/>
                <w:lang w:val="en-US"/>
              </w:rPr>
            </w:pPr>
            <w:proofErr w:type="gramStart"/>
            <w:r>
              <w:rPr>
                <w:szCs w:val="24"/>
                <w:lang w:val="en-US"/>
              </w:rPr>
              <w:t xml:space="preserve">2. </w:t>
            </w:r>
            <w:r w:rsidR="000459CE">
              <w:rPr>
                <w:szCs w:val="24"/>
                <w:lang w:val="en-US"/>
              </w:rPr>
              <w:t>,,</w:t>
            </w:r>
            <w:r>
              <w:rPr>
                <w:szCs w:val="24"/>
                <w:lang w:val="en-US"/>
              </w:rPr>
              <w:t>FVAIS</w:t>
            </w:r>
            <w:proofErr w:type="gramEnd"/>
            <w:r>
              <w:rPr>
                <w:szCs w:val="24"/>
                <w:lang w:val="en-US"/>
              </w:rPr>
              <w:t> </w:t>
            </w:r>
            <w:proofErr w:type="spellStart"/>
            <w:r>
              <w:rPr>
                <w:szCs w:val="24"/>
                <w:lang w:val="en-US"/>
              </w:rPr>
              <w:t>kursai</w:t>
            </w:r>
            <w:proofErr w:type="spellEnd"/>
            <w:r>
              <w:rPr>
                <w:szCs w:val="24"/>
                <w:lang w:val="en-US"/>
              </w:rPr>
              <w:t xml:space="preserve">: </w:t>
            </w:r>
            <w:proofErr w:type="spellStart"/>
            <w:r>
              <w:rPr>
                <w:szCs w:val="24"/>
                <w:lang w:val="en-US"/>
              </w:rPr>
              <w:t>duomenų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perkėlimas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operacijų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registravimas</w:t>
            </w:r>
            <w:proofErr w:type="spellEnd"/>
            <w:r>
              <w:rPr>
                <w:szCs w:val="24"/>
                <w:lang w:val="en-US"/>
              </w:rPr>
              <w:t>".</w:t>
            </w:r>
          </w:p>
          <w:p w14:paraId="6E4909BB" w14:textId="4793C310" w:rsidR="00861217" w:rsidRDefault="000459CE">
            <w:pPr>
              <w:spacing w:line="256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Metų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pabaigoje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nebuvo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lėšų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trūkumo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  <w:p w14:paraId="03074479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</w:tc>
      </w:tr>
      <w:tr w:rsidR="00861217" w14:paraId="14EF4EE2" w14:textId="77777777" w:rsidTr="0070197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1D5" w14:textId="77777777" w:rsidR="00861217" w:rsidRPr="00CC3FFD" w:rsidRDefault="00861217">
            <w:pPr>
              <w:spacing w:line="276" w:lineRule="auto"/>
              <w:rPr>
                <w:szCs w:val="24"/>
                <w:lang w:eastAsia="lt-LT"/>
              </w:rPr>
            </w:pPr>
            <w:r w:rsidRPr="00CC3FFD">
              <w:rPr>
                <w:szCs w:val="24"/>
                <w:lang w:eastAsia="lt-LT"/>
              </w:rPr>
              <w:t>8.3. Žmogiškųjų išteklių plėtra, siekiant kurti saugią ir aktyvią bei atsakingą bendruomenę.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1405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Siekti, kad kiekvienas mokytojas taptų aktyvia, nuolat besimokančia  asmenybe. </w:t>
            </w:r>
          </w:p>
          <w:p w14:paraId="0283F424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1B39AC5F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0E968133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3EE72CFC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45B5A6DF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64CFA55B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0D0786ED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74CFF707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6944CBF0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0F50B4E5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26386E97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5DF74F93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73B4A77F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748A9EF5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05010588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133DF4DF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4AE7C6E8" w14:textId="2F24A284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2B7B6B76" w14:textId="38D6489D" w:rsidR="005C7573" w:rsidRDefault="005C7573">
            <w:pPr>
              <w:spacing w:line="252" w:lineRule="auto"/>
              <w:rPr>
                <w:szCs w:val="24"/>
                <w:lang w:eastAsia="lt-LT"/>
              </w:rPr>
            </w:pPr>
          </w:p>
          <w:p w14:paraId="0FAC7219" w14:textId="65A1F25C" w:rsidR="005C7573" w:rsidRDefault="005C7573">
            <w:pPr>
              <w:spacing w:line="252" w:lineRule="auto"/>
              <w:rPr>
                <w:szCs w:val="24"/>
                <w:lang w:eastAsia="lt-LT"/>
              </w:rPr>
            </w:pPr>
          </w:p>
          <w:p w14:paraId="10DBA5FE" w14:textId="557BAA55" w:rsidR="005C7573" w:rsidRDefault="005C7573">
            <w:pPr>
              <w:spacing w:line="252" w:lineRule="auto"/>
              <w:rPr>
                <w:szCs w:val="24"/>
                <w:lang w:eastAsia="lt-LT"/>
              </w:rPr>
            </w:pPr>
          </w:p>
          <w:p w14:paraId="04426D67" w14:textId="036BB8D3" w:rsidR="005C7573" w:rsidRDefault="005C7573">
            <w:pPr>
              <w:spacing w:line="252" w:lineRule="auto"/>
              <w:rPr>
                <w:szCs w:val="24"/>
                <w:lang w:eastAsia="lt-LT"/>
              </w:rPr>
            </w:pPr>
          </w:p>
          <w:p w14:paraId="569E372A" w14:textId="0EB72F29" w:rsidR="005C7573" w:rsidRDefault="005C7573">
            <w:pPr>
              <w:spacing w:line="252" w:lineRule="auto"/>
              <w:rPr>
                <w:szCs w:val="24"/>
                <w:lang w:eastAsia="lt-LT"/>
              </w:rPr>
            </w:pPr>
          </w:p>
          <w:p w14:paraId="2498F6C3" w14:textId="1B3F5987" w:rsidR="005C7573" w:rsidRDefault="005C7573">
            <w:pPr>
              <w:spacing w:line="252" w:lineRule="auto"/>
              <w:rPr>
                <w:szCs w:val="24"/>
                <w:lang w:eastAsia="lt-LT"/>
              </w:rPr>
            </w:pPr>
          </w:p>
          <w:p w14:paraId="685A5CD8" w14:textId="6DA8AB46" w:rsidR="005C7573" w:rsidRDefault="005C7573">
            <w:pPr>
              <w:spacing w:line="252" w:lineRule="auto"/>
              <w:rPr>
                <w:szCs w:val="24"/>
                <w:lang w:eastAsia="lt-LT"/>
              </w:rPr>
            </w:pPr>
          </w:p>
          <w:p w14:paraId="7ABF9057" w14:textId="221159CF" w:rsidR="005C7573" w:rsidRDefault="005C7573">
            <w:pPr>
              <w:spacing w:line="252" w:lineRule="auto"/>
              <w:rPr>
                <w:szCs w:val="24"/>
                <w:lang w:eastAsia="lt-LT"/>
              </w:rPr>
            </w:pPr>
          </w:p>
          <w:p w14:paraId="0EAF2BF3" w14:textId="77777777" w:rsidR="005C7573" w:rsidRDefault="005C7573">
            <w:pPr>
              <w:spacing w:line="252" w:lineRule="auto"/>
              <w:rPr>
                <w:szCs w:val="24"/>
                <w:lang w:eastAsia="lt-LT"/>
              </w:rPr>
            </w:pPr>
          </w:p>
          <w:p w14:paraId="38C69F74" w14:textId="52763D3F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1D1888B5" w14:textId="77777777" w:rsidR="003B68D7" w:rsidRDefault="003B68D7">
            <w:pPr>
              <w:spacing w:line="252" w:lineRule="auto"/>
              <w:rPr>
                <w:szCs w:val="24"/>
                <w:lang w:eastAsia="lt-LT"/>
              </w:rPr>
            </w:pPr>
          </w:p>
          <w:p w14:paraId="36DFF192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48432C01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Emocinio mikroklimato, palankaus darbui įstaigoje, užtikrinimas; vidinės ir išorinės komunikacijos</w:t>
            </w:r>
          </w:p>
          <w:p w14:paraId="53FC0485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veiksmingas taikymas.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3A36" w14:textId="07D005AC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Veikla </w:t>
            </w:r>
            <w:r w:rsidR="003B68D7">
              <w:rPr>
                <w:szCs w:val="24"/>
                <w:lang w:eastAsia="lt-LT"/>
              </w:rPr>
              <w:t xml:space="preserve">buvo </w:t>
            </w:r>
            <w:r>
              <w:rPr>
                <w:szCs w:val="24"/>
                <w:lang w:eastAsia="lt-LT"/>
              </w:rPr>
              <w:t>orientuota į kolegų bendradarbiavimą, konsultavimą, dalijimąsi patirtimi, kompetencijų tobulinimą. Visus 2022 metus.</w:t>
            </w:r>
          </w:p>
          <w:p w14:paraId="4F33DF91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Laikomasi kvalifikacijos tobulinimo numatytų krypčių.  Visus 2022 metus. </w:t>
            </w:r>
          </w:p>
          <w:p w14:paraId="14148F20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Kartu sprendžiamos ugdymo problemos. Numatomos koreguojančios priemonės (2022 m. gegužės, lapkričio mėn.)</w:t>
            </w:r>
          </w:p>
          <w:p w14:paraId="73C3831B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2E89A3C3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715C3A8A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7A3EC401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54F24E93" w14:textId="7AC9D87B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2C82D461" w14:textId="77777777" w:rsidR="00AF7B64" w:rsidRDefault="00AF7B64">
            <w:pPr>
              <w:spacing w:line="252" w:lineRule="auto"/>
              <w:rPr>
                <w:szCs w:val="24"/>
                <w:lang w:eastAsia="lt-LT"/>
              </w:rPr>
            </w:pPr>
          </w:p>
          <w:p w14:paraId="6EBD531D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4AB5E4E5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Efektyvus veiklos kontrolės taikymas praktikoje, funkcijų paskirstymas atsakingiems asmenims, rezultatų analizė. Rezultatų pristatymas įstaigos bendruomenei (Mokytojų tarybos, Įstaigos tarybos posėdžių metu, 2022 m. gruodis). Atlikus rezultatų </w:t>
            </w:r>
            <w:r>
              <w:rPr>
                <w:szCs w:val="24"/>
                <w:lang w:eastAsia="lt-LT"/>
              </w:rPr>
              <w:lastRenderedPageBreak/>
              <w:t>analizę, numatyti naujas ir patobulinti jau veikiančias veiklos kontrolės priemones, sudaryti priemonių planą 2023 metams.</w:t>
            </w:r>
          </w:p>
          <w:p w14:paraId="3F1B05C6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5BF1" w14:textId="4131D0D0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Mokytoj</w:t>
            </w:r>
            <w:r w:rsidR="005C7573">
              <w:rPr>
                <w:szCs w:val="24"/>
                <w:lang w:eastAsia="lt-LT"/>
              </w:rPr>
              <w:t>ai</w:t>
            </w:r>
            <w:r>
              <w:rPr>
                <w:szCs w:val="24"/>
                <w:lang w:eastAsia="lt-LT"/>
              </w:rPr>
              <w:t xml:space="preserve"> dalyvauja seminaruose, kuriuos organizuoja ,,Ugdymo meistrai“. Mes įsigijome metinį </w:t>
            </w:r>
            <w:r w:rsidR="006A688E">
              <w:rPr>
                <w:szCs w:val="24"/>
                <w:lang w:eastAsia="lt-LT"/>
              </w:rPr>
              <w:t xml:space="preserve">seminarų </w:t>
            </w:r>
            <w:r>
              <w:rPr>
                <w:szCs w:val="24"/>
                <w:lang w:eastAsia="lt-LT"/>
              </w:rPr>
              <w:t>paketą.</w:t>
            </w:r>
          </w:p>
          <w:p w14:paraId="0408EC52" w14:textId="22753B7B" w:rsidR="00861217" w:rsidRDefault="006A688E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2022 m. visi </w:t>
            </w:r>
            <w:r w:rsidR="00861217">
              <w:rPr>
                <w:szCs w:val="24"/>
                <w:lang w:eastAsia="lt-LT"/>
              </w:rPr>
              <w:t>mokytoj</w:t>
            </w:r>
            <w:r>
              <w:rPr>
                <w:szCs w:val="24"/>
                <w:lang w:eastAsia="lt-LT"/>
              </w:rPr>
              <w:t>ai</w:t>
            </w:r>
            <w:r w:rsidR="00861217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kėlė savo kvalifikaciją, </w:t>
            </w:r>
            <w:r w:rsidR="00861217">
              <w:rPr>
                <w:szCs w:val="24"/>
                <w:lang w:eastAsia="lt-LT"/>
              </w:rPr>
              <w:t>dalyvavo seminaruose.</w:t>
            </w:r>
          </w:p>
          <w:p w14:paraId="655EA901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10D0922A" w14:textId="211D4417" w:rsidR="00585E4A" w:rsidRDefault="00861217" w:rsidP="00585E4A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Ikimokyklnio ydymo metodinės grupės susirinkimo, įvykusio 2022 </w:t>
            </w:r>
            <w:r w:rsidR="00AF7B64">
              <w:rPr>
                <w:szCs w:val="24"/>
                <w:lang w:eastAsia="lt-LT"/>
              </w:rPr>
              <w:t>m.gegužės mėn</w:t>
            </w:r>
            <w:r>
              <w:rPr>
                <w:szCs w:val="24"/>
                <w:lang w:eastAsia="lt-LT"/>
              </w:rPr>
              <w:t>, metu numatėme kitų mokslo metų dalijimosi patirtimi gairėmis, planavome, kaip tikslingiau organizuoti metodinius susirinkimus.</w:t>
            </w:r>
          </w:p>
          <w:p w14:paraId="628ECC1A" w14:textId="77777777" w:rsidR="00585E4A" w:rsidRDefault="00585E4A" w:rsidP="00585E4A">
            <w:pPr>
              <w:spacing w:line="252" w:lineRule="auto"/>
              <w:rPr>
                <w:szCs w:val="24"/>
                <w:lang w:eastAsia="lt-LT"/>
              </w:rPr>
            </w:pPr>
          </w:p>
          <w:p w14:paraId="691FFDED" w14:textId="631DC930" w:rsidR="00861217" w:rsidRDefault="00861217" w:rsidP="00585E4A">
            <w:pPr>
              <w:spacing w:line="252" w:lineRule="auto"/>
            </w:pPr>
            <w:r>
              <w:t xml:space="preserve">2022 m. balandžio-gegužės mėn. inicijavome respublikinį pavasario projektą ,,Taikos Balandis“. Joje dalyvavo mūsų įstaigos mokytojai, tėvai ir vaikai, bei Kauno l/d ,,Boružėlė“ ir Vilniaus </w:t>
            </w:r>
            <w:r>
              <w:lastRenderedPageBreak/>
              <w:t>l/d ,,Atžalėlė“ kolektyvai.</w:t>
            </w:r>
          </w:p>
          <w:p w14:paraId="08BC209D" w14:textId="77777777" w:rsidR="006439A0" w:rsidRDefault="006439A0" w:rsidP="00585E4A">
            <w:pPr>
              <w:spacing w:line="252" w:lineRule="auto"/>
            </w:pPr>
          </w:p>
          <w:p w14:paraId="0B5D5C38" w14:textId="51415408" w:rsidR="00861217" w:rsidRDefault="00861217">
            <w:pPr>
              <w:spacing w:before="100" w:beforeAutospacing="1" w:after="100" w:afterAutospacing="1" w:line="256" w:lineRule="auto"/>
              <w:rPr>
                <w:szCs w:val="24"/>
                <w:lang w:eastAsia="lt-LT"/>
              </w:rPr>
            </w:pPr>
            <w:r>
              <w:t xml:space="preserve">2022 m. gegužės 13d. kartu su įstaigos priešmokyklinio ugdymo grupės .,Bitutės” vaikais dalyvavome  Grigiškių seniūnės Donatos Lukašenkovienės ir Grigiškių bendruomenės ,,Grija” inicijuotoje ,,Žaliojoje Vilniaus bangoje”. </w:t>
            </w:r>
          </w:p>
          <w:p w14:paraId="17A79222" w14:textId="158F6BE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Dalyvaujame Grigiškių iniciatyvinės grupės veikoje, ruošiantis Grigiškių 100-ečio renginiams 2022 m. gruodį – 2023 m. gruodį.</w:t>
            </w:r>
            <w:r w:rsidR="005E45E8">
              <w:rPr>
                <w:szCs w:val="24"/>
                <w:lang w:eastAsia="lt-LT"/>
              </w:rPr>
              <w:t xml:space="preserve"> Inicijavome Grigiškėse </w:t>
            </w:r>
            <w:r w:rsidR="008524C2">
              <w:rPr>
                <w:szCs w:val="24"/>
                <w:lang w:eastAsia="lt-LT"/>
              </w:rPr>
              <w:t xml:space="preserve">parodą </w:t>
            </w:r>
            <w:r w:rsidR="005E45E8">
              <w:rPr>
                <w:szCs w:val="24"/>
                <w:lang w:eastAsia="lt-LT"/>
              </w:rPr>
              <w:t>,,Šviesų mies</w:t>
            </w:r>
            <w:r w:rsidR="008524C2">
              <w:rPr>
                <w:szCs w:val="24"/>
                <w:lang w:eastAsia="lt-LT"/>
              </w:rPr>
              <w:t>tas</w:t>
            </w:r>
            <w:r w:rsidR="005E45E8">
              <w:rPr>
                <w:szCs w:val="24"/>
                <w:lang w:eastAsia="lt-LT"/>
              </w:rPr>
              <w:t>“</w:t>
            </w:r>
            <w:r w:rsidR="008524C2">
              <w:rPr>
                <w:szCs w:val="24"/>
                <w:lang w:eastAsia="lt-LT"/>
              </w:rPr>
              <w:t>.</w:t>
            </w:r>
          </w:p>
          <w:p w14:paraId="129DE843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4EE417DF" w14:textId="65C19040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</w:t>
            </w:r>
            <w:r w:rsidR="006439A0">
              <w:rPr>
                <w:szCs w:val="24"/>
                <w:lang w:eastAsia="lt-LT"/>
              </w:rPr>
              <w:t>o</w:t>
            </w:r>
            <w:r>
              <w:rPr>
                <w:szCs w:val="24"/>
                <w:lang w:eastAsia="lt-LT"/>
              </w:rPr>
              <w:t xml:space="preserve"> kasdieniniai pokalbiai su:</w:t>
            </w:r>
          </w:p>
          <w:p w14:paraId="1F74B56F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-mokytojomis,</w:t>
            </w:r>
          </w:p>
          <w:p w14:paraId="5B611A9F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-mokytojų padėjėjomis,</w:t>
            </w:r>
          </w:p>
          <w:p w14:paraId="3747218D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-administracija;</w:t>
            </w:r>
          </w:p>
          <w:p w14:paraId="3EDEE541" w14:textId="36911E89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kurių metu aptariamos iškilusios kasdieninės problemos, numatomi ateities darbai, pasidalijame naujomis idėjomis, sumanymais.</w:t>
            </w:r>
          </w:p>
          <w:p w14:paraId="784D39F8" w14:textId="45B5D4E2" w:rsidR="005C7573" w:rsidRDefault="005C7573">
            <w:pPr>
              <w:spacing w:line="252" w:lineRule="auto"/>
              <w:rPr>
                <w:szCs w:val="24"/>
                <w:lang w:eastAsia="lt-LT"/>
              </w:rPr>
            </w:pPr>
          </w:p>
          <w:p w14:paraId="6BB4AA41" w14:textId="70E670A1" w:rsidR="005C7573" w:rsidRDefault="005C7573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Lapkričio mėnesį darbuotojams buvo organizuota Tapybos ant šilko pamoka.</w:t>
            </w:r>
          </w:p>
          <w:p w14:paraId="080DCFF3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</w:tc>
      </w:tr>
      <w:tr w:rsidR="00861217" w14:paraId="279856AC" w14:textId="77777777" w:rsidTr="0070197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105" w14:textId="77777777" w:rsidR="00861217" w:rsidRPr="005C7573" w:rsidRDefault="00861217">
            <w:pPr>
              <w:spacing w:line="252" w:lineRule="auto"/>
              <w:rPr>
                <w:szCs w:val="24"/>
                <w:lang w:eastAsia="lt-LT"/>
              </w:rPr>
            </w:pPr>
            <w:r w:rsidRPr="005C7573">
              <w:rPr>
                <w:szCs w:val="24"/>
                <w:lang w:eastAsia="lt-LT"/>
              </w:rPr>
              <w:lastRenderedPageBreak/>
              <w:t xml:space="preserve">8.4. Įkurti naują ikimokyklinio ugdymo </w:t>
            </w:r>
            <w:r w:rsidRPr="005C7573">
              <w:rPr>
                <w:szCs w:val="24"/>
                <w:lang w:eastAsia="lt-LT"/>
              </w:rPr>
              <w:lastRenderedPageBreak/>
              <w:t xml:space="preserve">grupę buvusios pradinės klasės patalpose. </w:t>
            </w:r>
          </w:p>
          <w:p w14:paraId="34781A25" w14:textId="77777777" w:rsidR="00861217" w:rsidRPr="005C7573" w:rsidRDefault="00861217">
            <w:pPr>
              <w:spacing w:line="276" w:lineRule="auto"/>
              <w:rPr>
                <w:szCs w:val="24"/>
                <w:lang w:eastAsia="lt-LT"/>
              </w:rPr>
            </w:pPr>
          </w:p>
          <w:p w14:paraId="7E8FC24C" w14:textId="77777777" w:rsidR="00861217" w:rsidRPr="005C7573" w:rsidRDefault="00861217">
            <w:pPr>
              <w:spacing w:line="276" w:lineRule="auto"/>
              <w:rPr>
                <w:szCs w:val="24"/>
                <w:lang w:eastAsia="lt-LT"/>
              </w:rPr>
            </w:pPr>
            <w:r w:rsidRPr="005C7573">
              <w:rPr>
                <w:szCs w:val="24"/>
                <w:lang w:eastAsia="lt-LT"/>
              </w:rPr>
              <w:t xml:space="preserve"> </w:t>
            </w:r>
          </w:p>
          <w:p w14:paraId="6C1DDB09" w14:textId="77777777" w:rsidR="00861217" w:rsidRPr="005C7573" w:rsidRDefault="00861217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B2B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Bus patenkinti tėvų poreikiai, priimat į įstaigą daugiau vaikų.</w:t>
            </w:r>
          </w:p>
          <w:p w14:paraId="6412B70C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  <w:p w14:paraId="3D052CD0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FF28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Gauti finansavimą grupės įkūrimui 2022 m. gegužės mėn.</w:t>
            </w:r>
          </w:p>
          <w:p w14:paraId="110D61F9" w14:textId="77777777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Įkūrus grupę, gauti naują įstaigos higienos pasą-leidimą.</w:t>
            </w:r>
          </w:p>
          <w:p w14:paraId="49744906" w14:textId="5923887F" w:rsidR="00861217" w:rsidRDefault="00861217">
            <w:pPr>
              <w:spacing w:line="252" w:lineRule="auto"/>
              <w:rPr>
                <w:szCs w:val="24"/>
                <w:lang w:eastAsia="lt-L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248B" w14:textId="77777777" w:rsidR="00861217" w:rsidRDefault="00563510" w:rsidP="00DF25C8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Lapkri</w:t>
            </w:r>
            <w:r w:rsidR="00353500">
              <w:rPr>
                <w:szCs w:val="24"/>
                <w:lang w:eastAsia="lt-LT"/>
              </w:rPr>
              <w:t>čio 14 d.</w:t>
            </w:r>
            <w:r w:rsidR="00DF25C8">
              <w:rPr>
                <w:szCs w:val="24"/>
                <w:lang w:eastAsia="lt-LT"/>
              </w:rPr>
              <w:t>baigėme grupės remontą ir gali</w:t>
            </w:r>
            <w:r w:rsidR="00861217">
              <w:rPr>
                <w:szCs w:val="24"/>
                <w:lang w:eastAsia="lt-LT"/>
              </w:rPr>
              <w:t xml:space="preserve">me priimti 15 vaikų, gimusių 2021m. </w:t>
            </w:r>
          </w:p>
          <w:p w14:paraId="355C0E2B" w14:textId="3D7F0EFD" w:rsidR="005C7573" w:rsidRDefault="005C7573" w:rsidP="00DF25C8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(savivaldybė skyrė 30000 Eur).</w:t>
            </w:r>
          </w:p>
        </w:tc>
      </w:tr>
    </w:tbl>
    <w:p w14:paraId="7B564F4A" w14:textId="77777777" w:rsidR="00F100C9" w:rsidRDefault="00F100C9" w:rsidP="00F100C9">
      <w:pPr>
        <w:jc w:val="center"/>
        <w:rPr>
          <w:sz w:val="20"/>
          <w:lang w:eastAsia="lt-LT"/>
        </w:rPr>
      </w:pPr>
    </w:p>
    <w:p w14:paraId="0BE4091E" w14:textId="7716F490" w:rsidR="001C5B70" w:rsidRDefault="001C5B70" w:rsidP="001C5B70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2.</w:t>
      </w:r>
      <w:r w:rsidRPr="00DA4C2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p w14:paraId="463E7128" w14:textId="77777777" w:rsidR="00E43F84" w:rsidRPr="00DA4C2F" w:rsidRDefault="00E43F84" w:rsidP="001C5B70">
      <w:pPr>
        <w:tabs>
          <w:tab w:val="left" w:pos="284"/>
        </w:tabs>
        <w:rPr>
          <w:b/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435"/>
      </w:tblGrid>
      <w:tr w:rsidR="001C5B70" w:rsidRPr="00DA4C2F" w14:paraId="550A8FA5" w14:textId="77777777" w:rsidTr="0058604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DA47" w14:textId="77777777" w:rsidR="001C5B70" w:rsidRPr="00DA4C2F" w:rsidRDefault="001C5B70" w:rsidP="002F7FDC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D253" w14:textId="77777777" w:rsidR="001C5B70" w:rsidRPr="00DA4C2F" w:rsidRDefault="001C5B70" w:rsidP="002F7FDC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1C5B70" w:rsidRPr="00DA4C2F" w14:paraId="661063CC" w14:textId="77777777" w:rsidTr="0058604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9073" w14:textId="0BDDAE8A" w:rsidR="001C5B70" w:rsidRPr="00DA4C2F" w:rsidRDefault="001C5B70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2.1.</w:t>
            </w:r>
            <w:r w:rsidR="00C7565B">
              <w:rPr>
                <w:szCs w:val="24"/>
                <w:lang w:eastAsia="lt-LT"/>
              </w:rPr>
              <w:t xml:space="preserve"> </w:t>
            </w:r>
            <w:r w:rsidR="00385057">
              <w:rPr>
                <w:szCs w:val="24"/>
                <w:lang w:eastAsia="lt-LT"/>
              </w:rPr>
              <w:t>Negavome naujo higienos leidimo-paso. Ruošiamės tai atlikti 2023 m. pvasarį.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7A5" w14:textId="0747BC5D" w:rsidR="001C5B70" w:rsidRPr="00DA4C2F" w:rsidRDefault="004316EF" w:rsidP="002F7FD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Kol buvo remontuojamos patalpos, nesikreipėme dėl naujo </w:t>
            </w:r>
            <w:r w:rsidR="00B32F54">
              <w:rPr>
                <w:szCs w:val="24"/>
                <w:lang w:eastAsia="lt-LT"/>
              </w:rPr>
              <w:t>higienos paso-leidimo.</w:t>
            </w:r>
          </w:p>
        </w:tc>
      </w:tr>
      <w:tr w:rsidR="001C5B70" w:rsidRPr="00DA4C2F" w14:paraId="7A5C5317" w14:textId="77777777" w:rsidTr="0058604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87AA" w14:textId="77777777" w:rsidR="001C5B70" w:rsidRPr="00DA4C2F" w:rsidRDefault="001C5B70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695" w14:textId="77777777" w:rsidR="001C5B70" w:rsidRPr="00DA4C2F" w:rsidRDefault="001C5B70" w:rsidP="002F7FDC">
            <w:pPr>
              <w:jc w:val="center"/>
              <w:rPr>
                <w:szCs w:val="24"/>
                <w:lang w:eastAsia="lt-LT"/>
              </w:rPr>
            </w:pPr>
          </w:p>
        </w:tc>
      </w:tr>
      <w:tr w:rsidR="001C5B70" w:rsidRPr="00DA4C2F" w14:paraId="44CAD3DE" w14:textId="77777777" w:rsidTr="0058604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85B4" w14:textId="77777777" w:rsidR="001C5B70" w:rsidRPr="00DA4C2F" w:rsidRDefault="001C5B70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170C" w14:textId="77777777" w:rsidR="001C5B70" w:rsidRPr="00DA4C2F" w:rsidRDefault="001C5B70" w:rsidP="002F7FDC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79ACD93D" w14:textId="77777777" w:rsidR="00E71E74" w:rsidRDefault="00E71E74" w:rsidP="009B40DD">
      <w:pPr>
        <w:tabs>
          <w:tab w:val="left" w:pos="284"/>
        </w:tabs>
        <w:rPr>
          <w:b/>
          <w:szCs w:val="24"/>
          <w:lang w:eastAsia="lt-LT"/>
        </w:rPr>
      </w:pPr>
    </w:p>
    <w:p w14:paraId="5413AE7C" w14:textId="752DD0B6" w:rsidR="009B40DD" w:rsidRPr="00DA4C2F" w:rsidRDefault="009B40DD" w:rsidP="009B40DD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3.</w:t>
      </w:r>
      <w:r w:rsidRPr="00DA4C2F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p w14:paraId="1219B5AC" w14:textId="1CB1CF5B" w:rsidR="009B40DD" w:rsidRDefault="009B40DD" w:rsidP="009B40DD">
      <w:pPr>
        <w:tabs>
          <w:tab w:val="left" w:pos="284"/>
        </w:tabs>
        <w:rPr>
          <w:sz w:val="20"/>
          <w:lang w:eastAsia="lt-LT"/>
        </w:rPr>
      </w:pPr>
      <w:r w:rsidRPr="008747F0">
        <w:rPr>
          <w:sz w:val="20"/>
          <w:lang w:eastAsia="lt-LT"/>
        </w:rPr>
        <w:t>(pildoma, jei buvo atlikta papildomų, svarių įstaigos veiklos rezultatams)</w:t>
      </w:r>
    </w:p>
    <w:p w14:paraId="680C60C3" w14:textId="77777777" w:rsidR="00DD79D6" w:rsidRPr="008747F0" w:rsidRDefault="00DD79D6" w:rsidP="009B40DD">
      <w:pPr>
        <w:tabs>
          <w:tab w:val="left" w:pos="284"/>
        </w:tabs>
        <w:rPr>
          <w:sz w:val="2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75"/>
      </w:tblGrid>
      <w:tr w:rsidR="009B40DD" w:rsidRPr="009857C3" w14:paraId="275DF988" w14:textId="77777777" w:rsidTr="00EA64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4D2A" w14:textId="5E82896B" w:rsidR="009B40DD" w:rsidRPr="00EA6464" w:rsidRDefault="009B40DD" w:rsidP="00EA6464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A6464">
              <w:rPr>
                <w:b/>
                <w:bCs/>
                <w:szCs w:val="24"/>
                <w:lang w:eastAsia="lt-LT"/>
              </w:rPr>
              <w:t>Užduotys/veiklos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419C" w14:textId="77777777" w:rsidR="009B40DD" w:rsidRPr="00EA6464" w:rsidRDefault="009B40DD" w:rsidP="00EA6464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EA6464">
              <w:rPr>
                <w:b/>
                <w:bCs/>
                <w:szCs w:val="24"/>
                <w:lang w:eastAsia="lt-LT"/>
              </w:rPr>
              <w:t>Poveikis švietimo įstaigos veiklai</w:t>
            </w:r>
          </w:p>
        </w:tc>
      </w:tr>
      <w:tr w:rsidR="009B40DD" w:rsidRPr="009857C3" w14:paraId="44113773" w14:textId="77777777" w:rsidTr="00EA64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939F" w14:textId="151FDEC3" w:rsidR="009B40DD" w:rsidRPr="00EA6464" w:rsidRDefault="009B40DD" w:rsidP="002F7FDC">
            <w:pPr>
              <w:rPr>
                <w:szCs w:val="24"/>
                <w:lang w:eastAsia="lt-LT"/>
              </w:rPr>
            </w:pPr>
            <w:r w:rsidRPr="00EA6464">
              <w:rPr>
                <w:szCs w:val="24"/>
                <w:lang w:eastAsia="lt-LT"/>
              </w:rPr>
              <w:t>3.1</w:t>
            </w:r>
            <w:r w:rsidR="00DD79D6">
              <w:rPr>
                <w:szCs w:val="24"/>
                <w:lang w:eastAsia="lt-LT"/>
              </w:rPr>
              <w:t xml:space="preserve"> 2022-2023 m.m. skirti įstaigos 55-ojo gimtadienio pamin</w:t>
            </w:r>
            <w:r w:rsidR="004B1041">
              <w:rPr>
                <w:szCs w:val="24"/>
                <w:lang w:eastAsia="lt-LT"/>
              </w:rPr>
              <w:t>ė</w:t>
            </w:r>
            <w:r w:rsidR="00DD79D6">
              <w:rPr>
                <w:szCs w:val="24"/>
                <w:lang w:eastAsia="lt-LT"/>
              </w:rPr>
              <w:t>jimui</w:t>
            </w:r>
            <w:r w:rsidR="004B1041">
              <w:rPr>
                <w:szCs w:val="24"/>
                <w:lang w:eastAsia="lt-LT"/>
              </w:rPr>
              <w:t>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73F" w14:textId="50B7C63A" w:rsidR="00D5561A" w:rsidRDefault="00F9054F" w:rsidP="004F40A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Nusprendėme</w:t>
            </w:r>
            <w:r w:rsidR="000F6D0F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2022-2023 m.m. skirti paskelbti jubiliejiniai</w:t>
            </w:r>
            <w:r w:rsidR="00D5561A">
              <w:rPr>
                <w:szCs w:val="24"/>
                <w:lang w:eastAsia="lt-LT"/>
              </w:rPr>
              <w:t>s metais.</w:t>
            </w:r>
            <w:r w:rsidR="004F40AE">
              <w:rPr>
                <w:szCs w:val="24"/>
                <w:lang w:eastAsia="lt-LT"/>
              </w:rPr>
              <w:t xml:space="preserve"> O</w:t>
            </w:r>
            <w:r w:rsidR="00D5561A">
              <w:rPr>
                <w:szCs w:val="24"/>
                <w:lang w:eastAsia="lt-LT"/>
              </w:rPr>
              <w:t>rganiz</w:t>
            </w:r>
            <w:r w:rsidR="00271272">
              <w:rPr>
                <w:szCs w:val="24"/>
                <w:lang w:eastAsia="lt-LT"/>
              </w:rPr>
              <w:t>avome</w:t>
            </w:r>
            <w:r w:rsidR="00D5561A">
              <w:rPr>
                <w:szCs w:val="24"/>
                <w:lang w:eastAsia="lt-LT"/>
              </w:rPr>
              <w:t xml:space="preserve"> daug labai gražių renginių, bendru</w:t>
            </w:r>
            <w:r w:rsidR="004F40AE">
              <w:rPr>
                <w:szCs w:val="24"/>
                <w:lang w:eastAsia="lt-LT"/>
              </w:rPr>
              <w:t>o</w:t>
            </w:r>
            <w:r w:rsidR="00D5561A">
              <w:rPr>
                <w:szCs w:val="24"/>
                <w:lang w:eastAsia="lt-LT"/>
              </w:rPr>
              <w:t>menės nariai pateikė naujų idėjų</w:t>
            </w:r>
            <w:r w:rsidR="004F40AE">
              <w:rPr>
                <w:szCs w:val="24"/>
                <w:lang w:eastAsia="lt-LT"/>
              </w:rPr>
              <w:t>.</w:t>
            </w:r>
          </w:p>
          <w:p w14:paraId="77F66F1A" w14:textId="41BC10BE" w:rsidR="004F40AE" w:rsidRPr="00EA6464" w:rsidRDefault="004F40AE" w:rsidP="004F40AE">
            <w:pPr>
              <w:rPr>
                <w:szCs w:val="24"/>
                <w:lang w:eastAsia="lt-LT"/>
              </w:rPr>
            </w:pPr>
          </w:p>
        </w:tc>
      </w:tr>
      <w:tr w:rsidR="00C27AB9" w:rsidRPr="009857C3" w14:paraId="312D3285" w14:textId="77777777" w:rsidTr="00EA64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C1E" w14:textId="7A86AB71" w:rsidR="00C27AB9" w:rsidRPr="00EA6464" w:rsidRDefault="000F6D0F" w:rsidP="002F7FD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3.2. </w:t>
            </w:r>
            <w:r w:rsidR="00A457B5">
              <w:rPr>
                <w:szCs w:val="24"/>
                <w:lang w:eastAsia="lt-LT"/>
              </w:rPr>
              <w:t>Naujas logopedo kabinetas.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6D5" w14:textId="2C647C5B" w:rsidR="000F6D0F" w:rsidRPr="00EA6464" w:rsidRDefault="00A457B5" w:rsidP="000F6D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Vasarą įrengėme naują kabinetą logopedui.</w:t>
            </w:r>
          </w:p>
          <w:p w14:paraId="51186D7D" w14:textId="19908CFB" w:rsidR="00676ED8" w:rsidRPr="00EA6464" w:rsidRDefault="00676ED8" w:rsidP="00F64575">
            <w:pPr>
              <w:rPr>
                <w:szCs w:val="24"/>
                <w:lang w:eastAsia="lt-LT"/>
              </w:rPr>
            </w:pPr>
          </w:p>
        </w:tc>
      </w:tr>
      <w:tr w:rsidR="00C27AB9" w:rsidRPr="009857C3" w14:paraId="55A2C4FB" w14:textId="77777777" w:rsidTr="00F905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F78D" w14:textId="5ED3312E" w:rsidR="00C27AB9" w:rsidRPr="00EA6464" w:rsidRDefault="00C27AB9" w:rsidP="00AA4D8B">
            <w:pPr>
              <w:rPr>
                <w:szCs w:val="24"/>
                <w:lang w:eastAsia="lt-LT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E68" w14:textId="6020A127" w:rsidR="00AA4D8B" w:rsidRPr="00EA6464" w:rsidRDefault="00AA4D8B" w:rsidP="006D5038">
            <w:pPr>
              <w:rPr>
                <w:szCs w:val="24"/>
                <w:lang w:eastAsia="lt-LT"/>
              </w:rPr>
            </w:pPr>
          </w:p>
        </w:tc>
      </w:tr>
      <w:tr w:rsidR="00C27AB9" w:rsidRPr="009857C3" w14:paraId="6A683945" w14:textId="77777777" w:rsidTr="00EA64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ABEC" w14:textId="7CFDEA9F" w:rsidR="00C27AB9" w:rsidRPr="009857C3" w:rsidRDefault="00C27AB9" w:rsidP="002F7FD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554D" w14:textId="77777777" w:rsidR="00C27AB9" w:rsidRPr="009857C3" w:rsidRDefault="00C27AB9" w:rsidP="002F7FDC">
            <w:pPr>
              <w:rPr>
                <w:sz w:val="22"/>
                <w:szCs w:val="22"/>
                <w:lang w:eastAsia="lt-LT"/>
              </w:rPr>
            </w:pPr>
          </w:p>
        </w:tc>
      </w:tr>
    </w:tbl>
    <w:p w14:paraId="25CAEE89" w14:textId="5B5C2289" w:rsidR="00E71E74" w:rsidRDefault="00E71E74" w:rsidP="009B40DD">
      <w:pPr>
        <w:tabs>
          <w:tab w:val="left" w:pos="284"/>
        </w:tabs>
        <w:rPr>
          <w:b/>
          <w:szCs w:val="24"/>
          <w:lang w:eastAsia="lt-LT"/>
        </w:rPr>
      </w:pPr>
    </w:p>
    <w:p w14:paraId="7A4DE9B7" w14:textId="1C027839" w:rsidR="009B40DD" w:rsidRPr="00DA4C2F" w:rsidRDefault="009B40DD" w:rsidP="009B40DD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9B40DD" w:rsidRPr="00DA4C2F" w14:paraId="780CE873" w14:textId="77777777" w:rsidTr="002F7F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FCB5" w14:textId="77777777" w:rsidR="009B40DD" w:rsidRPr="009857C3" w:rsidRDefault="009B40DD" w:rsidP="002F7FD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5C88" w14:textId="77777777" w:rsidR="009B40DD" w:rsidRPr="009857C3" w:rsidRDefault="009B40DD" w:rsidP="002F7FD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B0C3" w14:textId="77777777" w:rsidR="009B40DD" w:rsidRPr="00DA4C2F" w:rsidRDefault="009B40DD" w:rsidP="002F7FDC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FD22" w14:textId="77777777" w:rsidR="009B40DD" w:rsidRPr="009857C3" w:rsidRDefault="009B40DD" w:rsidP="002F7FD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9B40DD" w:rsidRPr="00DA4C2F" w14:paraId="70897015" w14:textId="77777777" w:rsidTr="002F7F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8196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0A11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1F51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4AE7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</w:tr>
      <w:tr w:rsidR="009B40DD" w:rsidRPr="00DA4C2F" w14:paraId="755467B9" w14:textId="77777777" w:rsidTr="002F7F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D29C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839D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E8D0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580B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</w:tr>
      <w:tr w:rsidR="009B40DD" w:rsidRPr="00DA4C2F" w14:paraId="036E2D72" w14:textId="77777777" w:rsidTr="002F7F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1A38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B37B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470F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C7F7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</w:tr>
    </w:tbl>
    <w:p w14:paraId="546712B1" w14:textId="5440DE01" w:rsidR="00E71E74" w:rsidRDefault="00E71E74" w:rsidP="009B40DD">
      <w:pPr>
        <w:jc w:val="center"/>
        <w:rPr>
          <w:b/>
        </w:rPr>
      </w:pPr>
    </w:p>
    <w:p w14:paraId="5791A0A8" w14:textId="77777777" w:rsidR="003B68D7" w:rsidRDefault="003B68D7" w:rsidP="009B40DD">
      <w:pPr>
        <w:jc w:val="center"/>
        <w:rPr>
          <w:b/>
        </w:rPr>
      </w:pPr>
    </w:p>
    <w:p w14:paraId="6D847C04" w14:textId="63A340CC" w:rsidR="009B40DD" w:rsidRDefault="009B40DD" w:rsidP="009B40DD">
      <w:pPr>
        <w:jc w:val="center"/>
        <w:rPr>
          <w:b/>
        </w:rPr>
      </w:pPr>
      <w:r w:rsidRPr="00303C56">
        <w:rPr>
          <w:b/>
        </w:rPr>
        <w:t>III SKYRIUS</w:t>
      </w:r>
    </w:p>
    <w:p w14:paraId="08F9BED6" w14:textId="77777777" w:rsidR="00E71E74" w:rsidRPr="00303C56" w:rsidRDefault="00E71E74" w:rsidP="009B40DD">
      <w:pPr>
        <w:jc w:val="center"/>
        <w:rPr>
          <w:b/>
        </w:rPr>
      </w:pPr>
    </w:p>
    <w:p w14:paraId="3F89E763" w14:textId="29110376" w:rsidR="009B40DD" w:rsidRPr="00F82884" w:rsidRDefault="009B40DD" w:rsidP="009B40DD">
      <w:pPr>
        <w:jc w:val="center"/>
        <w:rPr>
          <w:sz w:val="22"/>
          <w:szCs w:val="22"/>
        </w:rPr>
      </w:pPr>
      <w:r w:rsidRPr="00303C56">
        <w:rPr>
          <w:b/>
        </w:rPr>
        <w:t>GEBĖJIMŲ ATLIKTI PAREIGYBĖS APRAŠYME NUSTATYTAS FUNKCIJAS VERTINIMAS</w:t>
      </w:r>
    </w:p>
    <w:p w14:paraId="3825C4FA" w14:textId="77777777" w:rsidR="00E71E74" w:rsidRDefault="00E71E74" w:rsidP="009B40DD">
      <w:pPr>
        <w:rPr>
          <w:b/>
        </w:rPr>
      </w:pPr>
    </w:p>
    <w:p w14:paraId="287EA8AB" w14:textId="0A429A4A" w:rsidR="009B40DD" w:rsidRPr="009D0B79" w:rsidRDefault="009B40DD" w:rsidP="009B40DD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p w14:paraId="1E196A96" w14:textId="74483C2A" w:rsidR="009B40DD" w:rsidRDefault="009B40DD" w:rsidP="009B40DD">
      <w:pPr>
        <w:tabs>
          <w:tab w:val="left" w:pos="284"/>
        </w:tabs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 xml:space="preserve">(pildoma, </w:t>
      </w:r>
      <w:r>
        <w:rPr>
          <w:sz w:val="20"/>
          <w:lang w:eastAsia="lt-LT"/>
        </w:rPr>
        <w:t>aptariant ataskaitą</w:t>
      </w:r>
      <w:r w:rsidRPr="008747F0">
        <w:rPr>
          <w:sz w:val="20"/>
          <w:lang w:eastAsia="lt-LT"/>
        </w:rPr>
        <w:t>)</w:t>
      </w:r>
    </w:p>
    <w:p w14:paraId="12391ECE" w14:textId="2B8A1DBF" w:rsidR="00A65F4D" w:rsidRDefault="00A65F4D" w:rsidP="009B40DD">
      <w:pPr>
        <w:tabs>
          <w:tab w:val="left" w:pos="284"/>
        </w:tabs>
        <w:jc w:val="both"/>
        <w:rPr>
          <w:sz w:val="20"/>
          <w:lang w:eastAsia="lt-LT"/>
        </w:rPr>
      </w:pPr>
    </w:p>
    <w:p w14:paraId="6CA40020" w14:textId="77777777" w:rsidR="006872AD" w:rsidRPr="008747F0" w:rsidRDefault="006872AD" w:rsidP="009B40DD">
      <w:pPr>
        <w:tabs>
          <w:tab w:val="left" w:pos="284"/>
        </w:tabs>
        <w:jc w:val="both"/>
        <w:rPr>
          <w:sz w:val="20"/>
          <w:lang w:eastAsia="lt-LT"/>
        </w:rPr>
      </w:pP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9B40DD" w:rsidRPr="009857C3" w14:paraId="054E6A79" w14:textId="77777777" w:rsidTr="002F7FD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E7BD" w14:textId="77777777" w:rsidR="00F2137F" w:rsidRDefault="00F2137F" w:rsidP="002F7FDC">
            <w:pPr>
              <w:jc w:val="center"/>
              <w:rPr>
                <w:sz w:val="22"/>
                <w:szCs w:val="22"/>
              </w:rPr>
            </w:pPr>
          </w:p>
          <w:p w14:paraId="1B78CF47" w14:textId="77777777" w:rsidR="00F2137F" w:rsidRDefault="00F2137F" w:rsidP="002F7FDC">
            <w:pPr>
              <w:jc w:val="center"/>
              <w:rPr>
                <w:sz w:val="22"/>
                <w:szCs w:val="22"/>
              </w:rPr>
            </w:pPr>
          </w:p>
          <w:p w14:paraId="501AB463" w14:textId="31761E65" w:rsidR="009B40DD" w:rsidRPr="009857C3" w:rsidRDefault="009B40DD" w:rsidP="002F7FDC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2723" w14:textId="77777777" w:rsidR="009B40DD" w:rsidRPr="009857C3" w:rsidRDefault="009B40DD" w:rsidP="00743A2D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14:paraId="7AF53623" w14:textId="77777777" w:rsidR="009B40DD" w:rsidRPr="009857C3" w:rsidRDefault="009B40DD" w:rsidP="00743A2D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14:paraId="2C2AE769" w14:textId="77777777" w:rsidR="009B40DD" w:rsidRPr="009857C3" w:rsidRDefault="009B40DD" w:rsidP="00743A2D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14:paraId="04FC6304" w14:textId="1DDB0064" w:rsidR="009B40DD" w:rsidRPr="009857C3" w:rsidRDefault="00743A2D" w:rsidP="00743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40DD" w:rsidRPr="009857C3">
              <w:rPr>
                <w:sz w:val="22"/>
                <w:szCs w:val="22"/>
              </w:rPr>
              <w:t xml:space="preserve"> – gerai</w:t>
            </w:r>
            <w:r w:rsidR="009B40DD">
              <w:rPr>
                <w:sz w:val="22"/>
                <w:szCs w:val="22"/>
              </w:rPr>
              <w:t>;</w:t>
            </w:r>
          </w:p>
          <w:p w14:paraId="616F48F3" w14:textId="77777777" w:rsidR="009B40DD" w:rsidRPr="009857C3" w:rsidRDefault="009B40DD" w:rsidP="00743A2D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9B40DD" w:rsidRPr="00303C56" w14:paraId="7157E3B9" w14:textId="77777777" w:rsidTr="002F7FD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4F6B" w14:textId="77777777" w:rsidR="009B40DD" w:rsidRPr="009857C3" w:rsidRDefault="009B40DD" w:rsidP="002F7FDC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7CD6" w14:textId="77777777" w:rsidR="009B40DD" w:rsidRPr="009857C3" w:rsidRDefault="009B40DD" w:rsidP="002F7FDC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9B40DD" w:rsidRPr="00303C56" w14:paraId="682453A5" w14:textId="77777777" w:rsidTr="002F7FD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2312" w14:textId="77777777" w:rsidR="009B40DD" w:rsidRPr="009857C3" w:rsidRDefault="009B40DD" w:rsidP="002F7FDC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54E9" w14:textId="77777777" w:rsidR="009B40DD" w:rsidRPr="009857C3" w:rsidRDefault="009B40DD" w:rsidP="002F7FDC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9B40DD" w:rsidRPr="00303C56" w14:paraId="3122343C" w14:textId="77777777" w:rsidTr="002F7FD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DB73" w14:textId="77777777" w:rsidR="009B40DD" w:rsidRPr="009857C3" w:rsidRDefault="009B40DD" w:rsidP="002F7FDC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A3F2" w14:textId="77777777" w:rsidR="009B40DD" w:rsidRPr="009857C3" w:rsidRDefault="009B40DD" w:rsidP="002F7FDC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9B40DD" w:rsidRPr="00303C56" w14:paraId="6DC2B35E" w14:textId="77777777" w:rsidTr="002F7FD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B9EB" w14:textId="77777777" w:rsidR="009B40DD" w:rsidRPr="009857C3" w:rsidRDefault="009B40DD" w:rsidP="002F7FDC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5.4. Ž</w:t>
            </w:r>
            <w:r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10DC" w14:textId="77777777" w:rsidR="009B40DD" w:rsidRPr="009857C3" w:rsidRDefault="009B40DD" w:rsidP="002F7FDC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9B40DD" w:rsidRPr="00303C56" w14:paraId="08243BEF" w14:textId="77777777" w:rsidTr="002F7FD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091E" w14:textId="77777777" w:rsidR="009B40DD" w:rsidRPr="009857C3" w:rsidRDefault="009B40DD" w:rsidP="002F7FDC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BA5C" w14:textId="77777777" w:rsidR="009B40DD" w:rsidRPr="009857C3" w:rsidRDefault="009B40DD" w:rsidP="002F7FDC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56B1D59C" w14:textId="77777777" w:rsidR="00E71E74" w:rsidRDefault="00E71E74" w:rsidP="009B40DD">
      <w:pPr>
        <w:jc w:val="center"/>
        <w:rPr>
          <w:b/>
          <w:szCs w:val="24"/>
          <w:lang w:eastAsia="lt-LT"/>
        </w:rPr>
      </w:pPr>
    </w:p>
    <w:p w14:paraId="580CA5BF" w14:textId="44B489EF" w:rsidR="009B40DD" w:rsidRDefault="009B40DD" w:rsidP="009B40DD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14:paraId="0E83509B" w14:textId="77777777" w:rsidR="00E71E74" w:rsidRPr="00DA4C2F" w:rsidRDefault="00E71E74" w:rsidP="009B40DD">
      <w:pPr>
        <w:jc w:val="center"/>
        <w:rPr>
          <w:b/>
          <w:szCs w:val="24"/>
          <w:lang w:eastAsia="lt-LT"/>
        </w:rPr>
      </w:pPr>
    </w:p>
    <w:p w14:paraId="783F801A" w14:textId="77777777" w:rsidR="009B40DD" w:rsidRPr="00DA4C2F" w:rsidRDefault="009B40DD" w:rsidP="009B40DD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14:paraId="34786835" w14:textId="77777777" w:rsidR="00E71E74" w:rsidRDefault="00E71E74" w:rsidP="009B40DD">
      <w:pPr>
        <w:ind w:left="360" w:hanging="360"/>
        <w:rPr>
          <w:b/>
          <w:szCs w:val="24"/>
          <w:lang w:eastAsia="lt-LT"/>
        </w:rPr>
      </w:pPr>
    </w:p>
    <w:p w14:paraId="3CA28EA3" w14:textId="710A5554" w:rsidR="009B40DD" w:rsidRPr="00DA4C2F" w:rsidRDefault="009B40DD" w:rsidP="009B40DD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9B40DD" w:rsidRPr="00DA4C2F" w14:paraId="4ABCD5C9" w14:textId="77777777" w:rsidTr="002F7FD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D9AF" w14:textId="77777777" w:rsidR="009B40DD" w:rsidRPr="009857C3" w:rsidRDefault="009B40DD" w:rsidP="002F7FD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D995" w14:textId="77777777" w:rsidR="009B40DD" w:rsidRPr="009857C3" w:rsidRDefault="009B40DD" w:rsidP="002F7FD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9B40DD" w:rsidRPr="00DA4C2F" w14:paraId="43D7202D" w14:textId="77777777" w:rsidTr="002F7FD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63C0" w14:textId="77777777" w:rsidR="009B40DD" w:rsidRPr="00603DE0" w:rsidRDefault="009B40DD" w:rsidP="002F7FD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.1. </w:t>
            </w:r>
            <w:r>
              <w:rPr>
                <w:sz w:val="22"/>
                <w:szCs w:val="22"/>
                <w:lang w:eastAsia="lt-LT"/>
              </w:rPr>
              <w:t>Visos u</w:t>
            </w:r>
            <w:r w:rsidRPr="00603DE0">
              <w:rPr>
                <w:sz w:val="22"/>
                <w:szCs w:val="22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8D85" w14:textId="77777777" w:rsidR="009B40DD" w:rsidRPr="00603DE0" w:rsidRDefault="009B40DD" w:rsidP="002F7FDC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Labai 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9B40DD" w:rsidRPr="00DA4C2F" w14:paraId="4BA93554" w14:textId="77777777" w:rsidTr="002F7FD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37AA" w14:textId="77777777" w:rsidR="009B40DD" w:rsidRPr="00603DE0" w:rsidRDefault="009B40DD" w:rsidP="002F7FD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.2. Užduotys iš esmės įvykdytos </w:t>
            </w:r>
            <w:r>
              <w:rPr>
                <w:sz w:val="22"/>
                <w:szCs w:val="22"/>
                <w:lang w:eastAsia="lt-LT"/>
              </w:rPr>
              <w:t xml:space="preserve">arba viena neįvykdyta </w:t>
            </w:r>
            <w:r w:rsidRPr="00603DE0">
              <w:rPr>
                <w:sz w:val="22"/>
                <w:szCs w:val="22"/>
                <w:lang w:eastAsia="lt-LT"/>
              </w:rPr>
              <w:t>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3C04" w14:textId="77777777" w:rsidR="009B40DD" w:rsidRPr="00603DE0" w:rsidRDefault="009B40DD" w:rsidP="002F7FDC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Gerai </w:t>
            </w:r>
            <w:r w:rsidR="00825C14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X</w:t>
            </w:r>
          </w:p>
        </w:tc>
      </w:tr>
      <w:tr w:rsidR="009B40DD" w:rsidRPr="00DA4C2F" w14:paraId="0219651A" w14:textId="77777777" w:rsidTr="002F7FD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A31F" w14:textId="77777777" w:rsidR="009B40DD" w:rsidRPr="00603DE0" w:rsidRDefault="009B40DD" w:rsidP="002F7FD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9A4E" w14:textId="77777777" w:rsidR="009B40DD" w:rsidRPr="00603DE0" w:rsidRDefault="009B40DD" w:rsidP="002F7FDC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9B40DD" w:rsidRPr="00DA4C2F" w14:paraId="46F66908" w14:textId="77777777" w:rsidTr="002F7FD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43DB" w14:textId="77777777" w:rsidR="009B40DD" w:rsidRPr="00603DE0" w:rsidRDefault="009B40DD" w:rsidP="002F7FD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.4. </w:t>
            </w:r>
            <w:r>
              <w:rPr>
                <w:sz w:val="22"/>
                <w:szCs w:val="22"/>
                <w:lang w:eastAsia="lt-LT"/>
              </w:rPr>
              <w:t>Pusė ar daugiau užduotys neįvykdyta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DEE3" w14:textId="77777777" w:rsidR="009B40DD" w:rsidRPr="00603DE0" w:rsidRDefault="009B40DD" w:rsidP="002F7FDC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709C093E" w14:textId="77777777" w:rsidR="009372B4" w:rsidRDefault="009372B4" w:rsidP="009B40DD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</w:p>
    <w:p w14:paraId="7D2373E9" w14:textId="41A1A0A1" w:rsidR="009B40DD" w:rsidRPr="00DA4C2F" w:rsidRDefault="009B40DD" w:rsidP="009B40DD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9B40DD" w:rsidRPr="00DA4C2F" w14:paraId="52E25A02" w14:textId="77777777" w:rsidTr="002F7FDC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83EF" w14:textId="5F72EF92" w:rsidR="009B40DD" w:rsidRDefault="009B40DD" w:rsidP="002F7FD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  <w:r w:rsidR="00DA37E8">
              <w:rPr>
                <w:szCs w:val="24"/>
                <w:lang w:eastAsia="lt-LT"/>
              </w:rPr>
              <w:t xml:space="preserve"> Naujos žinios apie d</w:t>
            </w:r>
            <w:r w:rsidR="009A4006">
              <w:rPr>
                <w:szCs w:val="24"/>
                <w:lang w:eastAsia="lt-LT"/>
              </w:rPr>
              <w:t xml:space="preserve">arbuotojų </w:t>
            </w:r>
            <w:r w:rsidR="00DA37E8">
              <w:rPr>
                <w:szCs w:val="24"/>
                <w:lang w:eastAsia="lt-LT"/>
              </w:rPr>
              <w:t xml:space="preserve">darbo </w:t>
            </w:r>
            <w:r w:rsidR="009A4006">
              <w:rPr>
                <w:szCs w:val="24"/>
                <w:lang w:eastAsia="lt-LT"/>
              </w:rPr>
              <w:t>saug</w:t>
            </w:r>
            <w:r w:rsidR="00DA37E8">
              <w:rPr>
                <w:szCs w:val="24"/>
                <w:lang w:eastAsia="lt-LT"/>
              </w:rPr>
              <w:t>ą.</w:t>
            </w:r>
          </w:p>
          <w:p w14:paraId="5422B764" w14:textId="627332A3" w:rsidR="006F5C19" w:rsidRPr="00DA4C2F" w:rsidRDefault="006F5C19" w:rsidP="002F7FDC">
            <w:pPr>
              <w:jc w:val="both"/>
              <w:rPr>
                <w:szCs w:val="24"/>
                <w:lang w:eastAsia="lt-LT"/>
              </w:rPr>
            </w:pPr>
          </w:p>
        </w:tc>
      </w:tr>
      <w:tr w:rsidR="009B40DD" w:rsidRPr="00DA4C2F" w14:paraId="39FCD5BC" w14:textId="77777777" w:rsidTr="002F7FDC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E377" w14:textId="77777777" w:rsidR="009B40DD" w:rsidRDefault="009B40DD" w:rsidP="002F7FD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  <w:r w:rsidR="004724A2">
              <w:rPr>
                <w:szCs w:val="24"/>
                <w:lang w:eastAsia="lt-LT"/>
              </w:rPr>
              <w:t xml:space="preserve"> Naujų informacinių sistemų įvaldymas.</w:t>
            </w:r>
          </w:p>
          <w:p w14:paraId="50A3E108" w14:textId="2954572B" w:rsidR="006F5C19" w:rsidRPr="00DA4C2F" w:rsidRDefault="006F5C19" w:rsidP="002F7FD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1C56D337" w14:textId="77777777" w:rsidR="00E71E74" w:rsidRDefault="00E71E74" w:rsidP="0041060A">
      <w:pPr>
        <w:jc w:val="center"/>
        <w:rPr>
          <w:b/>
          <w:szCs w:val="24"/>
          <w:lang w:eastAsia="lt-LT"/>
        </w:rPr>
      </w:pPr>
    </w:p>
    <w:p w14:paraId="41D984C6" w14:textId="5B5DFEAA" w:rsidR="0041060A" w:rsidRDefault="0041060A" w:rsidP="0041060A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14:paraId="283E4005" w14:textId="772ABF6D" w:rsidR="00DA3447" w:rsidRDefault="00DA3447" w:rsidP="0041060A">
      <w:pPr>
        <w:tabs>
          <w:tab w:val="left" w:pos="284"/>
          <w:tab w:val="left" w:pos="567"/>
        </w:tabs>
        <w:rPr>
          <w:b/>
          <w:szCs w:val="24"/>
          <w:lang w:eastAsia="lt-LT"/>
        </w:rPr>
      </w:pPr>
    </w:p>
    <w:p w14:paraId="71FA1415" w14:textId="77777777" w:rsidR="00DA3447" w:rsidRDefault="00DA3447" w:rsidP="00DA344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2023 METŲ VEIKLOS UŽDUOTYS, REZULTATAI IR RODIKLIAI</w:t>
      </w:r>
    </w:p>
    <w:p w14:paraId="21E1500F" w14:textId="77777777" w:rsidR="00DA3447" w:rsidRDefault="00DA3447" w:rsidP="00DA3447">
      <w:pPr>
        <w:tabs>
          <w:tab w:val="left" w:pos="284"/>
          <w:tab w:val="left" w:pos="567"/>
        </w:tabs>
        <w:rPr>
          <w:b/>
          <w:szCs w:val="24"/>
          <w:lang w:eastAsia="lt-LT"/>
        </w:rPr>
      </w:pPr>
    </w:p>
    <w:p w14:paraId="5BC90E9D" w14:textId="77777777" w:rsidR="00DA3447" w:rsidRDefault="00DA3447" w:rsidP="00DA3447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2023 metų užduotys</w:t>
      </w:r>
    </w:p>
    <w:p w14:paraId="4B427B98" w14:textId="77777777" w:rsidR="00DA3447" w:rsidRDefault="00DA3447" w:rsidP="00DA3447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p w14:paraId="508C58E6" w14:textId="77777777" w:rsidR="00DA3447" w:rsidRDefault="00DA3447" w:rsidP="00DA3447">
      <w:pPr>
        <w:rPr>
          <w:sz w:val="2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DA3447" w14:paraId="51EE9BF0" w14:textId="77777777" w:rsidTr="00DA344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51DD" w14:textId="77777777" w:rsidR="00DA3447" w:rsidRDefault="00DA344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4AC1" w14:textId="77777777" w:rsidR="00DA3447" w:rsidRDefault="00DA344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BD2" w14:textId="77777777" w:rsidR="00DA3447" w:rsidRDefault="00DA3447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14:paraId="569AF97C" w14:textId="77777777" w:rsidR="00DA3447" w:rsidRDefault="00DA344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  <w:p w14:paraId="1261EDDB" w14:textId="77777777" w:rsidR="00DA3447" w:rsidRDefault="00DA3447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DA3447" w14:paraId="0D7EA9C4" w14:textId="77777777" w:rsidTr="00DA344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1490" w14:textId="77777777" w:rsidR="00DA3447" w:rsidRDefault="00DA3447">
            <w:pPr>
              <w:spacing w:line="276" w:lineRule="auto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8.1. Gerinti ugdymo(si) kokybę įgyvendinant atnaujintą priešmokyklinio ugdymo programą, ikimokyklinio </w:t>
            </w:r>
            <w:r>
              <w:rPr>
                <w:color w:val="000000" w:themeColor="text1"/>
                <w:szCs w:val="24"/>
                <w:shd w:val="clear" w:color="auto" w:fill="FFFFFF"/>
              </w:rPr>
              <w:lastRenderedPageBreak/>
              <w:t>ugdymo programą, atnaujinti vaikų pasiekimų vertinimą.</w:t>
            </w:r>
          </w:p>
          <w:p w14:paraId="5ADEB200" w14:textId="77777777" w:rsidR="00DA3447" w:rsidRDefault="00DA3447">
            <w:pPr>
              <w:spacing w:line="276" w:lineRule="auto"/>
              <w:rPr>
                <w:color w:val="000000" w:themeColor="text1"/>
                <w:szCs w:val="24"/>
                <w:shd w:val="clear" w:color="auto" w:fill="FFFFFF"/>
              </w:rPr>
            </w:pPr>
          </w:p>
          <w:p w14:paraId="2C5F941A" w14:textId="77777777" w:rsidR="00DA3447" w:rsidRDefault="00DA3447">
            <w:pPr>
              <w:spacing w:line="276" w:lineRule="auto"/>
              <w:rPr>
                <w:color w:val="000000" w:themeColor="text1"/>
                <w:szCs w:val="24"/>
                <w:shd w:val="clear" w:color="auto" w:fill="FFFFFF"/>
              </w:rPr>
            </w:pPr>
          </w:p>
          <w:p w14:paraId="69C164B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DF5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lastRenderedPageBreak/>
              <w:t>Planuojant veiklą naudotis rekomendacijomis  ,,Žaismė ir atradimai“  ir ,,Patirčių erdvės“.</w:t>
            </w:r>
          </w:p>
          <w:p w14:paraId="5CEFC2CC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lastRenderedPageBreak/>
              <w:t>Skatinti mokytojus dalyvauti STEAM mokymuose.</w:t>
            </w:r>
          </w:p>
          <w:p w14:paraId="7511014B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286B9DBF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438F79D5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7241CB39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611E4AA8" w14:textId="77777777" w:rsidR="00DA3447" w:rsidRDefault="00DA3447">
            <w:pPr>
              <w:spacing w:line="276" w:lineRule="auto"/>
              <w:rPr>
                <w:rStyle w:val="markedcontent"/>
              </w:rPr>
            </w:pPr>
            <w:r>
              <w:rPr>
                <w:rStyle w:val="markedcontent"/>
                <w:szCs w:val="24"/>
              </w:rPr>
              <w:t>Stiprinti grįžtamąjį ryšį apie vaikų ugdymosi</w:t>
            </w:r>
            <w:r>
              <w:rPr>
                <w:szCs w:val="24"/>
              </w:rPr>
              <w:br/>
            </w:r>
            <w:r>
              <w:rPr>
                <w:rStyle w:val="markedcontent"/>
                <w:szCs w:val="24"/>
              </w:rPr>
              <w:t>pasiekimus.</w:t>
            </w:r>
          </w:p>
          <w:p w14:paraId="62230019" w14:textId="77777777" w:rsidR="00DA3447" w:rsidRDefault="00DA3447">
            <w:pPr>
              <w:spacing w:line="276" w:lineRule="auto"/>
              <w:rPr>
                <w:lang w:eastAsia="lt-LT"/>
              </w:rPr>
            </w:pPr>
            <w:r>
              <w:rPr>
                <w:rStyle w:val="markedcontent"/>
                <w:szCs w:val="24"/>
              </w:rPr>
              <w:t xml:space="preserve"> Įtraukti  tėvus į renginius ir ugdymo procesą,</w:t>
            </w:r>
            <w:r>
              <w:rPr>
                <w:szCs w:val="24"/>
              </w:rPr>
              <w:br/>
            </w:r>
            <w:r>
              <w:rPr>
                <w:rStyle w:val="markedcontent"/>
                <w:szCs w:val="24"/>
              </w:rPr>
              <w:t>projektines veiklas bei skatinti juos aktyviau dalyvauti vaiko</w:t>
            </w:r>
            <w:r>
              <w:rPr>
                <w:szCs w:val="24"/>
              </w:rPr>
              <w:br/>
            </w:r>
            <w:r>
              <w:rPr>
                <w:rStyle w:val="markedcontent"/>
                <w:szCs w:val="24"/>
              </w:rPr>
              <w:t>pažangos ir pasiekimų</w:t>
            </w:r>
            <w:r>
              <w:rPr>
                <w:szCs w:val="24"/>
              </w:rPr>
              <w:br/>
            </w:r>
            <w:r>
              <w:rPr>
                <w:rStyle w:val="markedcontent"/>
                <w:szCs w:val="24"/>
              </w:rPr>
              <w:t>vertinime.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C97" w14:textId="77777777" w:rsidR="00DA3447" w:rsidRDefault="00DA344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Inovacijas taikys 45 % mokytojų, dirbančių ikimokyklinio/priešmokyklinio ugdymo  grupėse.</w:t>
            </w:r>
          </w:p>
          <w:p w14:paraId="4BCF4112" w14:textId="77777777" w:rsidR="00DA3447" w:rsidRDefault="00DA344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Mokytojai dalyvaus STEAM  mokymuose. (Visus metus)</w:t>
            </w:r>
          </w:p>
          <w:p w14:paraId="69001EE3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shd w:val="clear" w:color="auto" w:fill="FFFFFF"/>
              </w:rPr>
              <w:t>Skleidžiama geroji patirtis bendruomenėje, parengiant   pranešimus metodinės grupės susirinkimuose. (5-6 pranešimai per metus)</w:t>
            </w:r>
          </w:p>
          <w:p w14:paraId="44ADD204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5B5EBE5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 vaikų pasiekimų</w:t>
            </w:r>
          </w:p>
          <w:p w14:paraId="5CB8F61B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stebėsenos ir vertinimo sistema</w:t>
            </w:r>
          </w:p>
          <w:p w14:paraId="3EC6563B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(Iki 2023 m. birželio mėn.).</w:t>
            </w:r>
          </w:p>
          <w:p w14:paraId="59E6E8E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Informacija pateikiama tėvams el.dienyno ,,Mūsų darželis“ pagalba. </w:t>
            </w:r>
          </w:p>
          <w:p w14:paraId="0A81CD19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(Vaiko pasiekimų lygio nustatymas 2023 m. sausio,</w:t>
            </w:r>
          </w:p>
          <w:p w14:paraId="30A5F021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gegužės mėn.)</w:t>
            </w:r>
          </w:p>
          <w:p w14:paraId="68F9F6BB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Organizuotos ,,Atvirų durų“ savaitės tėvams (2 kartus per mokslo metus).</w:t>
            </w:r>
          </w:p>
          <w:p w14:paraId="587B4E7B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  <w:tr w:rsidR="00DA3447" w14:paraId="02A411F2" w14:textId="77777777" w:rsidTr="00DA3447">
        <w:trPr>
          <w:trHeight w:val="53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8F4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8.2. Gerinti vaikų ugdymo(si) galimybes, plėsti paslaugų prieinamumą, </w:t>
            </w:r>
          </w:p>
          <w:p w14:paraId="6A83FDAF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tenkinti visų ugdytinių poreikius.</w:t>
            </w:r>
          </w:p>
          <w:p w14:paraId="64A802A1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1C79D573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08FE530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1FC3FA81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3C6DDADD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5D722C5F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001D1B6C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77B1A8B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75A2744F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7454DE4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76E03310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1213F4F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22A9367E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509C514B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17E79C11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2B5AE848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598DDD29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326A40EB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314934BD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6079076E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1E1EFFD3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2648F49B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57DCA590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46C87B8D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14389BD4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5ABED20E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658D4C35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78B18762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4DA3BDA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1DAF7DAC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7074E654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4FB52338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7314FB2D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06F4D36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795ED92D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46BE8D7B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1746848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0756BE2F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25CAB8B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6D1CFB53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0BE29DDC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0FCEBA65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08D17462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666A963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221181D1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14ADED7E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7F2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2023 metais pradės veikti nauja ankstyvojo amžiaus grupė. (11 grupė įstaigoje)</w:t>
            </w:r>
          </w:p>
          <w:p w14:paraId="210F9291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6D767DB2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Atsižvelgiant į kiekvieno vaiko individualius poreikius ir gebėjimus, siekti  kokybiško  ugdymo, orientuoto į ugdytinio pažangą. </w:t>
            </w:r>
          </w:p>
          <w:p w14:paraId="75C0F844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07014A68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57903B71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534538B7" w14:textId="77777777" w:rsidR="00DA3447" w:rsidRDefault="00DA3447">
            <w:pPr>
              <w:spacing w:line="276" w:lineRule="auto"/>
              <w:rPr>
                <w:color w:val="222222"/>
                <w:szCs w:val="24"/>
                <w:shd w:val="clear" w:color="auto" w:fill="FFFFFF"/>
              </w:rPr>
            </w:pPr>
            <w:r>
              <w:rPr>
                <w:szCs w:val="24"/>
                <w:lang w:eastAsia="lt-LT"/>
              </w:rPr>
              <w:t>Ugdymo aplinkos gerinimas.</w:t>
            </w:r>
            <w:r>
              <w:rPr>
                <w:color w:val="222222"/>
                <w:szCs w:val="24"/>
                <w:shd w:val="clear" w:color="auto" w:fill="FFFFFF"/>
              </w:rPr>
              <w:t xml:space="preserve"> Mokytis veikti šiuolaikiškai partnerystės ir epartnerystės tinkluose, naudojant IKT kurti darnias bei tvarias, įtraukiančias turtingas mokymosi aplinkas.</w:t>
            </w:r>
          </w:p>
          <w:p w14:paraId="219D9614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35934FB0" w14:textId="77777777" w:rsidR="00DA3447" w:rsidRDefault="00DA3447">
            <w:pPr>
              <w:spacing w:line="276" w:lineRule="auto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lastRenderedPageBreak/>
              <w:t xml:space="preserve">Siekiant ugdymosi kokybės gerinimo, optimaliai taikyti inovatyvias priemones ugdymo turinio įgyvendinimui. </w:t>
            </w:r>
          </w:p>
          <w:p w14:paraId="6F64E548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Patobulinti (pritaikyti) ugdymo(si) sąlygas kiekvienam specialiųjų ugdymo(si) poreikių turinčiam vaikui.</w:t>
            </w:r>
          </w:p>
          <w:p w14:paraId="0CBCECE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46D90334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0E5CBEF4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1716610C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5095CAFF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1D9976F9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2375FC3C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005A521B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240C942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119C5472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356044B9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49394699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355629CF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458EB5F4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Užtikrinti mokytojų</w:t>
            </w:r>
          </w:p>
          <w:p w14:paraId="0EE71D9F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padėjėjams mokymus</w:t>
            </w:r>
          </w:p>
          <w:p w14:paraId="53681748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apie darbą su vaikais,</w:t>
            </w:r>
          </w:p>
          <w:p w14:paraId="5B51F9AD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turinčiais specialiųjų</w:t>
            </w:r>
          </w:p>
          <w:p w14:paraId="72E4377D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ugdymosi poreikių.</w:t>
            </w:r>
          </w:p>
          <w:p w14:paraId="3831A7DA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64013055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1CA81A6D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780A9080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4856749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37C3828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627314F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9BD" w14:textId="77777777" w:rsidR="00DA3447" w:rsidRDefault="00DA3447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lastRenderedPageBreak/>
              <w:t>Bus patenkinti daugelio tėvų, laukiančių eilėje į ugdymo įstaigą, poreikiai. (100</w:t>
            </w:r>
            <w:r>
              <w:rPr>
                <w:szCs w:val="24"/>
              </w:rPr>
              <w:t>%)</w:t>
            </w:r>
          </w:p>
          <w:p w14:paraId="0D9A98D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7EE6294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5ECA52F8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Įvertinti ir patenkinti mokytojų poreikiai, siekiant efektyviau organizuoti ugdymo procesą, įsigyti naujų edukacinių priemonių. Numatytas ugdymo procesui reikalingų edukacinių priemonių planas. (2023 m. gegužės mėn.)</w:t>
            </w:r>
          </w:p>
          <w:p w14:paraId="12DDEDB5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66F4E4A9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lauko teritorijoje įrengti 2-3 naujas erdves vaikų veiklai. ( Iki 2023 m. lapkričio mėn.)</w:t>
            </w:r>
          </w:p>
          <w:p w14:paraId="5BF5122A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63C6CF3D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5D094C4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48BFEF99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06579614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69253A68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Atsižvelgiant į PPT rekomendacijas ugdytiniams, turintiems specialiųjų ugdymo(si) poreikių vaikams naudojama vaizdinė medžiaga veiklos struktūravimui, priemonės motorikos lavinimui (esant poreikiui visus 2023 metus).</w:t>
            </w:r>
            <w:r>
              <w:t xml:space="preserve"> </w:t>
            </w:r>
            <w:r>
              <w:rPr>
                <w:szCs w:val="24"/>
                <w:lang w:eastAsia="lt-LT"/>
              </w:rPr>
              <w:t>Pritaikyta edukacinė</w:t>
            </w:r>
          </w:p>
          <w:p w14:paraId="543E8A03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aplinka ugdytiniams,</w:t>
            </w:r>
          </w:p>
          <w:p w14:paraId="7E4173F2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turintiems raidos bei</w:t>
            </w:r>
          </w:p>
          <w:p w14:paraId="300A0978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elgesio sunkumus.</w:t>
            </w:r>
          </w:p>
          <w:p w14:paraId="0C1A127E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Pagalbos specialistai (logopedas, mokytojo padėjėjai) praktikuoja įvairią veiklą su ugdytiniais.</w:t>
            </w:r>
          </w:p>
          <w:p w14:paraId="5F4433B4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(Visus 2023 metus). </w:t>
            </w:r>
          </w:p>
          <w:p w14:paraId="5680689D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65 </w:t>
            </w:r>
            <w:r>
              <w:rPr>
                <w:szCs w:val="24"/>
                <w:lang w:val="en-US" w:eastAsia="lt-LT"/>
              </w:rPr>
              <w:t>% m</w:t>
            </w:r>
            <w:r>
              <w:rPr>
                <w:szCs w:val="24"/>
                <w:lang w:eastAsia="lt-LT"/>
              </w:rPr>
              <w:t>okytojų dalyvaus mokymuose apie įtraukųjį ugdymą. Patobulintos pedagogų kompetencijos, reikalingos įtraukties principui</w:t>
            </w:r>
          </w:p>
          <w:p w14:paraId="173A4247" w14:textId="77777777" w:rsidR="00DA3447" w:rsidRDefault="00DA3447">
            <w:pPr>
              <w:spacing w:line="276" w:lineRule="auto"/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>įgyvendinti.</w:t>
            </w:r>
          </w:p>
          <w:p w14:paraId="310D5F35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690A3DAE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Organizuota 1-2 praktiniai</w:t>
            </w:r>
          </w:p>
          <w:p w14:paraId="48ED3CB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seminarai mokytojų</w:t>
            </w:r>
          </w:p>
          <w:p w14:paraId="503EFFA9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padėjėjams darbui su vaikais,</w:t>
            </w:r>
          </w:p>
          <w:p w14:paraId="1BE2E5AA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turinčiais specialiųjų</w:t>
            </w:r>
          </w:p>
          <w:p w14:paraId="6A917A7B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ugdymosi poreikių.</w:t>
            </w:r>
          </w:p>
          <w:p w14:paraId="6A14A4B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Mokytojai ir mokytojo</w:t>
            </w:r>
          </w:p>
          <w:p w14:paraId="34FFC6C4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padėjėjai bendradarbiauja</w:t>
            </w:r>
          </w:p>
          <w:p w14:paraId="53790F3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siekdami ugdymo kokybės.</w:t>
            </w:r>
          </w:p>
          <w:p w14:paraId="66498BCB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procesas</w:t>
            </w:r>
          </w:p>
          <w:p w14:paraId="2E84CA48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individualizuojamas, siekiama</w:t>
            </w:r>
          </w:p>
          <w:p w14:paraId="3750F65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integravimo kokybės.</w:t>
            </w:r>
          </w:p>
          <w:p w14:paraId="3807145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  <w:tr w:rsidR="00DA3447" w14:paraId="7B46E13D" w14:textId="77777777" w:rsidTr="00DA3447">
        <w:trPr>
          <w:trHeight w:val="80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733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lastRenderedPageBreak/>
              <w:t>8.3. Stiprinti lopšelio-darželio bendruomenės narių bendravimo kultūrą, kuriant sveiką psichosocialinę aplinką.</w:t>
            </w:r>
          </w:p>
          <w:p w14:paraId="20F3F8C4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DB6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Puoselėjama emociškai saugi ugdymui(si) palanki aplinka.</w:t>
            </w:r>
          </w:p>
          <w:p w14:paraId="409B4609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1FDA95B9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1FAE9481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0783D87B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6814A253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7AA43A77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0963F227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5A4D6CA7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674E1C21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3A9A198C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44D2D77E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67A1C920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Mokytojų metodinės  veiklos grupės tobulinimas.</w:t>
            </w:r>
          </w:p>
          <w:p w14:paraId="44ADADFC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55F882D3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39BFB02B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09D64175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7B99E531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59FA71C6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77EBA533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262D816D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3ACAFBA7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18251355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6163594D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3B65CC5E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4B5E137B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731E2DA6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67CA1C95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4FB773E4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4BE5E405" w14:textId="77777777" w:rsidR="00DA3447" w:rsidRDefault="00DA3447">
            <w:pPr>
              <w:spacing w:line="276" w:lineRule="auto"/>
              <w:rPr>
                <w:color w:val="FF0000"/>
                <w:szCs w:val="24"/>
              </w:rPr>
            </w:pPr>
          </w:p>
          <w:p w14:paraId="4D6966C3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Vykdyti tarpinstitucinį</w:t>
            </w:r>
          </w:p>
          <w:p w14:paraId="5F982399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bendradarbiavimą su</w:t>
            </w:r>
          </w:p>
          <w:p w14:paraId="6A9A9FD6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ikimokyklinio ugdymo</w:t>
            </w:r>
          </w:p>
          <w:p w14:paraId="48F2CD3A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įstaigomis, siekiant</w:t>
            </w:r>
          </w:p>
          <w:p w14:paraId="25B806E9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pritaikyti gerąsias</w:t>
            </w:r>
          </w:p>
          <w:p w14:paraId="1FEDCE25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patirtis.</w:t>
            </w:r>
          </w:p>
          <w:p w14:paraId="010A2F72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7ECADF42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47E3E5AE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0CEF2F96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4F014C22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7FD2887E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4ACB494D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73C7EECE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58213AE3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Dalyvavimas Grigiškių miesto 100-ečio renginių organizavime.</w:t>
            </w:r>
          </w:p>
          <w:p w14:paraId="0DDCFF98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7246179F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060531D1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1054C691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1F525F87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36277005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22014F94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2756997D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404B1725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1BC3ABE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7F01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lastRenderedPageBreak/>
              <w:t>Per metus kiekvienas mokytojas išklauso ne mažiau kaip 2 seminarus socialinių-emocinių kompetencijų tobulinimui.</w:t>
            </w:r>
          </w:p>
          <w:p w14:paraId="5A632B25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297B05DB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Vidinės ir išorinės komunikacijos</w:t>
            </w:r>
          </w:p>
          <w:p w14:paraId="6F9C6D1C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lastRenderedPageBreak/>
              <w:t>veiksmingas taikymas, naujų vadovavimo formų paieška, siekiant stiprinti emocinį mikroklimatą įstaigoje. (Visus 2023 metus)</w:t>
            </w:r>
          </w:p>
          <w:p w14:paraId="5F12C11C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6D872569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Įgyta patirtimi mokytojai dalijasi metodinės grupės susirinkimuose. (3-4 pranešimai per metus)</w:t>
            </w:r>
          </w:p>
          <w:p w14:paraId="74B32FF7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19441CA1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Kartu sprendžiamos ugdymo problemos. Numatomos koreguojančios priemonės (2023 m. gegužės, lapkričio mėn.)</w:t>
            </w:r>
          </w:p>
          <w:p w14:paraId="650B16BE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</w:p>
          <w:p w14:paraId="75745116" w14:textId="77777777" w:rsidR="00DA3447" w:rsidRDefault="00DA3447">
            <w:pPr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Įsteigtas psichologo etatas.</w:t>
            </w:r>
          </w:p>
          <w:p w14:paraId="0A579F93" w14:textId="77777777" w:rsidR="00DA3447" w:rsidRDefault="00DA3447">
            <w:pPr>
              <w:spacing w:line="276" w:lineRule="auto"/>
              <w:rPr>
                <w:color w:val="000000" w:themeColor="text1"/>
                <w:szCs w:val="24"/>
              </w:rPr>
            </w:pPr>
          </w:p>
          <w:p w14:paraId="5E917124" w14:textId="77777777" w:rsidR="00DA3447" w:rsidRDefault="00DA3447">
            <w:pPr>
              <w:spacing w:line="276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Papildyti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grupių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edukacines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aplinkas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ugdymo</w:t>
            </w:r>
            <w:proofErr w:type="spellEnd"/>
            <w:r>
              <w:rPr>
                <w:szCs w:val="24"/>
                <w:lang w:val="en-US"/>
              </w:rPr>
              <w:t>(</w:t>
            </w:r>
            <w:proofErr w:type="spellStart"/>
            <w:r>
              <w:rPr>
                <w:szCs w:val="24"/>
                <w:lang w:val="en-US"/>
              </w:rPr>
              <w:t>si</w:t>
            </w:r>
            <w:proofErr w:type="spellEnd"/>
            <w:r>
              <w:rPr>
                <w:szCs w:val="24"/>
                <w:lang w:val="en-US"/>
              </w:rPr>
              <w:t xml:space="preserve">) </w:t>
            </w:r>
            <w:proofErr w:type="spellStart"/>
            <w:r>
              <w:rPr>
                <w:szCs w:val="24"/>
                <w:lang w:val="en-US"/>
              </w:rPr>
              <w:t>priemonėmis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žaislais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skirtomis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emocijų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pažinimui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bei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nusiraminimui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  <w:p w14:paraId="0CAE4866" w14:textId="77777777" w:rsidR="00DA3447" w:rsidRDefault="00DA3447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proofErr w:type="spellStart"/>
            <w:r>
              <w:rPr>
                <w:szCs w:val="24"/>
                <w:lang w:val="en-US"/>
              </w:rPr>
              <w:t>Iki</w:t>
            </w:r>
            <w:proofErr w:type="spellEnd"/>
            <w:r>
              <w:rPr>
                <w:szCs w:val="24"/>
                <w:lang w:val="en-US"/>
              </w:rPr>
              <w:t xml:space="preserve"> 2023-12-31)</w:t>
            </w:r>
          </w:p>
          <w:p w14:paraId="151C2E20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75223685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Įgyvendinant</w:t>
            </w:r>
          </w:p>
          <w:p w14:paraId="3C9295A9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bendradarbiavimą pritaikoma</w:t>
            </w:r>
          </w:p>
          <w:p w14:paraId="5E844C49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kitų ikimokyklinio ugdymo įstaigų geroji patirtis,</w:t>
            </w:r>
          </w:p>
          <w:p w14:paraId="146F68D6" w14:textId="77777777" w:rsidR="00DA3447" w:rsidRDefault="00DA3447">
            <w:pPr>
              <w:spacing w:line="276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sudarytos sąlygos įstaigos mokytojams skleisti savo gerąją</w:t>
            </w:r>
          </w:p>
          <w:p w14:paraId="111584D4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shd w:val="clear" w:color="auto" w:fill="FFFFFF"/>
              </w:rPr>
              <w:t>pedagoginio darbo patirtį.</w:t>
            </w:r>
          </w:p>
          <w:p w14:paraId="01957D81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Veikla orientuota į kolegų bendradarbiavimą,  konsultavimą, dalijimąsi patirtimi, kompetencijų tobulinimą. (Visus 2023 metus).</w:t>
            </w:r>
          </w:p>
          <w:p w14:paraId="5EFC721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  <w:p w14:paraId="15B1A6FD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Kartu su komanda inicijuotos ir</w:t>
            </w:r>
          </w:p>
          <w:p w14:paraId="5B5FF38D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vykdytos veiklos, numatytos</w:t>
            </w:r>
          </w:p>
          <w:p w14:paraId="0B0F588B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 metams kartu su</w:t>
            </w:r>
          </w:p>
          <w:p w14:paraId="66C48AAF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partneriais ir konsultuojančiomis įstaigomis</w:t>
            </w:r>
          </w:p>
          <w:p w14:paraId="1D0952A3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09B402BF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Ugdomosios veiklos struktūros</w:t>
            </w:r>
          </w:p>
          <w:p w14:paraId="59DA1075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įgyvendinimas, stebėsena.</w:t>
            </w:r>
          </w:p>
          <w:p w14:paraId="1DB645C0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Atlikti mokytojų veiklos</w:t>
            </w:r>
          </w:p>
          <w:p w14:paraId="749EAA24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stebėjimai. 2023 m. vasario –</w:t>
            </w:r>
          </w:p>
          <w:p w14:paraId="05F22DA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balandžio mėn. organizuotos</w:t>
            </w:r>
          </w:p>
          <w:p w14:paraId="36CE1BD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atvirų veiklų refleksijos,</w:t>
            </w:r>
          </w:p>
          <w:p w14:paraId="1C0EB51D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susitikimai su mokytojais. </w:t>
            </w:r>
          </w:p>
        </w:tc>
      </w:tr>
      <w:tr w:rsidR="00DA3447" w14:paraId="40296DA9" w14:textId="77777777" w:rsidTr="00DA344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DAD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8.4. Finansinių išteklių racionalus panausdojimas.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69B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Racionaliai, ekonomiškai ir rezultatyviai panaudotos įstaigai skirtos finansinės lėšos.</w:t>
            </w:r>
          </w:p>
          <w:p w14:paraId="26AF2B68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</w:p>
          <w:p w14:paraId="292108C7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Sukurta stipri</w:t>
            </w:r>
          </w:p>
          <w:p w14:paraId="735A8585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bendradarbiavimo, savitarpio pagalbos, taupymo įstaigoje kultūra.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273D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 pedagogų</w:t>
            </w:r>
          </w:p>
          <w:p w14:paraId="770B4CF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kvalifikacijos tobulinimo</w:t>
            </w:r>
          </w:p>
          <w:p w14:paraId="079478AD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programa (2023 m. sausio mėn.)</w:t>
            </w:r>
          </w:p>
          <w:p w14:paraId="65E62956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Atliekama finansinių</w:t>
            </w:r>
          </w:p>
          <w:p w14:paraId="49CCB3B0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išteklių naudojimo stebėsena</w:t>
            </w:r>
          </w:p>
          <w:p w14:paraId="4D1652E9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(per visus mokslo metus), </w:t>
            </w:r>
          </w:p>
          <w:p w14:paraId="6C7784AA" w14:textId="77777777" w:rsidR="00DA3447" w:rsidRDefault="00DA344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Nenumatomas lėšų trūkumas biudžetinių metų pabaigoje. (2023 m. gruodis)</w:t>
            </w:r>
          </w:p>
        </w:tc>
      </w:tr>
    </w:tbl>
    <w:p w14:paraId="1060C8A2" w14:textId="77777777" w:rsidR="00DA3447" w:rsidRDefault="00DA3447" w:rsidP="00DA3447">
      <w:pPr>
        <w:tabs>
          <w:tab w:val="left" w:pos="426"/>
        </w:tabs>
        <w:jc w:val="both"/>
        <w:rPr>
          <w:szCs w:val="24"/>
          <w:lang w:eastAsia="lt-LT"/>
        </w:rPr>
      </w:pPr>
    </w:p>
    <w:p w14:paraId="6BFDB954" w14:textId="77777777" w:rsidR="00DA3447" w:rsidRDefault="00DA3447" w:rsidP="00DA3447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7FBBBA7B" w14:textId="77777777" w:rsidR="00DA3447" w:rsidRDefault="00DA3447" w:rsidP="00DA3447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p w14:paraId="5FEE0155" w14:textId="77777777" w:rsidR="00DA3447" w:rsidRDefault="00DA3447" w:rsidP="00DA3447">
      <w:pPr>
        <w:rPr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A3447" w14:paraId="0C613153" w14:textId="77777777" w:rsidTr="00DA344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156F" w14:textId="77777777" w:rsidR="00DA3447" w:rsidRDefault="00DA3447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 Nedarbingumas dėl ligų, dirbančių pavaduojančių darbuotojų trūkumas.</w:t>
            </w:r>
          </w:p>
        </w:tc>
      </w:tr>
      <w:tr w:rsidR="00DA3447" w14:paraId="34EFB971" w14:textId="77777777" w:rsidTr="00DA344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E325" w14:textId="77777777" w:rsidR="00DA3447" w:rsidRDefault="00DA3447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 Mokytojų, turinčių reikiamą išsilavinimą, trūkumas.</w:t>
            </w:r>
          </w:p>
        </w:tc>
      </w:tr>
      <w:tr w:rsidR="00DA3447" w14:paraId="6F9B523E" w14:textId="77777777" w:rsidTr="00DA344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E3F6" w14:textId="77777777" w:rsidR="00DA3447" w:rsidRDefault="00DA3447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 Atitiktis Higienos normoms.</w:t>
            </w:r>
          </w:p>
        </w:tc>
      </w:tr>
    </w:tbl>
    <w:p w14:paraId="4DDEF763" w14:textId="75E9BB7A" w:rsidR="00E71E74" w:rsidRDefault="00E71E74" w:rsidP="0041060A">
      <w:pPr>
        <w:jc w:val="center"/>
        <w:rPr>
          <w:b/>
          <w:szCs w:val="24"/>
          <w:lang w:eastAsia="lt-LT"/>
        </w:rPr>
      </w:pPr>
    </w:p>
    <w:p w14:paraId="1E684589" w14:textId="7A85FF47" w:rsidR="0041060A" w:rsidRDefault="0041060A" w:rsidP="0041060A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0C3975CC" w14:textId="77777777" w:rsidR="00E71E74" w:rsidRPr="00DA4C2F" w:rsidRDefault="00E71E74" w:rsidP="0041060A">
      <w:pPr>
        <w:jc w:val="center"/>
        <w:rPr>
          <w:b/>
          <w:szCs w:val="24"/>
          <w:lang w:eastAsia="lt-LT"/>
        </w:rPr>
      </w:pPr>
    </w:p>
    <w:p w14:paraId="21404B0C" w14:textId="77777777" w:rsidR="0041060A" w:rsidRPr="00DA4C2F" w:rsidRDefault="0041060A" w:rsidP="0041060A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2E8F55F2" w14:textId="77777777" w:rsidR="00E71E74" w:rsidRDefault="00E71E74" w:rsidP="0041060A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</w:p>
    <w:p w14:paraId="16FAE246" w14:textId="7E6345EE" w:rsidR="007E2241" w:rsidRPr="007E2241" w:rsidRDefault="0041060A" w:rsidP="007E2241">
      <w:pPr>
        <w:rPr>
          <w:szCs w:val="24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</w:p>
    <w:p w14:paraId="2A81CFDB" w14:textId="77777777" w:rsidR="001D16A2" w:rsidRDefault="001D16A2" w:rsidP="0041060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655E688F" w14:textId="77777777" w:rsidR="001D16A2" w:rsidRDefault="001D16A2" w:rsidP="0041060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487CA7ED" w14:textId="510FC752" w:rsidR="0041060A" w:rsidRPr="00DA4C2F" w:rsidRDefault="0041060A" w:rsidP="0041060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>____________________                          __________                    _________________         __________</w:t>
      </w:r>
    </w:p>
    <w:p w14:paraId="714310CD" w14:textId="77777777" w:rsidR="0041060A" w:rsidRPr="008747F0" w:rsidRDefault="0041060A" w:rsidP="0041060A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 w:rsidRPr="008747F0">
        <w:rPr>
          <w:color w:val="000000"/>
          <w:sz w:val="20"/>
          <w:lang w:eastAsia="lt-LT"/>
        </w:rPr>
        <w:t xml:space="preserve">mokykloje – mokyklos tarybos                </w:t>
      </w:r>
      <w:r w:rsidRPr="008747F0"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34E88348" w14:textId="77777777" w:rsidR="0041060A" w:rsidRPr="008747F0" w:rsidRDefault="0041060A" w:rsidP="0041060A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įgaliotas asmuo, švietimo pagalbos įstaigoje – </w:t>
      </w:r>
    </w:p>
    <w:p w14:paraId="57012FE8" w14:textId="77777777" w:rsidR="0041060A" w:rsidRDefault="0041060A" w:rsidP="0041060A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savivaldos institucijos įgaliotas asmuo / </w:t>
      </w:r>
    </w:p>
    <w:p w14:paraId="4CE5EA45" w14:textId="36082A5F" w:rsidR="0041060A" w:rsidRDefault="0041060A" w:rsidP="001406BB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darbuotojų atstovavimą įgyvendinantis asmuo)</w:t>
      </w:r>
    </w:p>
    <w:p w14:paraId="724E40E5" w14:textId="77777777" w:rsidR="000C3C2E" w:rsidRPr="008747F0" w:rsidRDefault="000C3C2E" w:rsidP="001406BB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</w:p>
    <w:p w14:paraId="2B593C93" w14:textId="77777777" w:rsidR="0041060A" w:rsidRPr="00E3287E" w:rsidRDefault="0041060A" w:rsidP="0041060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  <w:r w:rsidRPr="00E3287E">
        <w:rPr>
          <w:szCs w:val="24"/>
          <w:lang w:eastAsia="lt-LT"/>
        </w:rPr>
        <w:t xml:space="preserve"> </w:t>
      </w:r>
      <w:r w:rsidRPr="00E3287E">
        <w:rPr>
          <w:szCs w:val="24"/>
          <w:lang w:eastAsia="lt-LT"/>
        </w:rPr>
        <w:tab/>
      </w:r>
    </w:p>
    <w:p w14:paraId="19758F46" w14:textId="77777777" w:rsidR="0041060A" w:rsidRPr="00E3287E" w:rsidRDefault="0041060A" w:rsidP="0041060A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14:paraId="4E0628ED" w14:textId="77777777" w:rsidR="0041060A" w:rsidRDefault="0041060A" w:rsidP="0041060A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14:paraId="5D5CE449" w14:textId="77777777" w:rsidR="0041060A" w:rsidRPr="00E3287E" w:rsidRDefault="0041060A" w:rsidP="0041060A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4FAEBCB4" w14:textId="77777777" w:rsidR="0041060A" w:rsidRPr="00E3287E" w:rsidRDefault="0041060A" w:rsidP="0041060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</w:t>
      </w:r>
      <w:r>
        <w:rPr>
          <w:szCs w:val="24"/>
          <w:lang w:eastAsia="lt-LT"/>
        </w:rPr>
        <w:t>__               _________</w:t>
      </w:r>
      <w:r w:rsidRPr="00E3287E">
        <w:rPr>
          <w:szCs w:val="24"/>
          <w:lang w:eastAsia="lt-LT"/>
        </w:rPr>
        <w:t xml:space="preserve">  </w:t>
      </w:r>
      <w:r>
        <w:rPr>
          <w:szCs w:val="24"/>
          <w:lang w:eastAsia="lt-LT"/>
        </w:rPr>
        <w:t xml:space="preserve">             ________________</w:t>
      </w:r>
      <w:r w:rsidRPr="00E3287E">
        <w:rPr>
          <w:szCs w:val="24"/>
          <w:lang w:eastAsia="lt-LT"/>
        </w:rPr>
        <w:t xml:space="preserve">         __________</w:t>
      </w:r>
    </w:p>
    <w:p w14:paraId="7D8A2CB7" w14:textId="77777777" w:rsidR="0041060A" w:rsidRDefault="0041060A" w:rsidP="0041060A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>
        <w:rPr>
          <w:sz w:val="20"/>
          <w:lang w:eastAsia="lt-LT"/>
        </w:rPr>
        <w:t xml:space="preserve">valstybinės </w:t>
      </w:r>
      <w:r w:rsidRPr="008747F0">
        <w:rPr>
          <w:color w:val="000000"/>
          <w:sz w:val="20"/>
          <w:lang w:eastAsia="lt-LT"/>
        </w:rPr>
        <w:t xml:space="preserve">švietimo įstaigos savininko </w:t>
      </w:r>
      <w:r>
        <w:rPr>
          <w:color w:val="000000"/>
          <w:sz w:val="20"/>
          <w:lang w:eastAsia="lt-LT"/>
        </w:rPr>
        <w:t xml:space="preserve">         </w:t>
      </w:r>
      <w:r w:rsidRPr="008747F0">
        <w:rPr>
          <w:sz w:val="20"/>
          <w:lang w:eastAsia="lt-LT"/>
        </w:rPr>
        <w:t>(paraša</w:t>
      </w:r>
      <w:r>
        <w:rPr>
          <w:sz w:val="20"/>
          <w:lang w:eastAsia="lt-LT"/>
        </w:rPr>
        <w:t xml:space="preserve">s)                       </w:t>
      </w:r>
      <w:r w:rsidRPr="008569AC">
        <w:rPr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 xml:space="preserve">(vardas ir pavardė)       </w:t>
      </w:r>
      <w:r>
        <w:rPr>
          <w:sz w:val="20"/>
          <w:lang w:eastAsia="lt-LT"/>
        </w:rPr>
        <w:t xml:space="preserve">   </w:t>
      </w:r>
      <w:r w:rsidRPr="008747F0">
        <w:rPr>
          <w:sz w:val="20"/>
          <w:lang w:eastAsia="lt-LT"/>
        </w:rPr>
        <w:t xml:space="preserve">             (data)</w:t>
      </w:r>
    </w:p>
    <w:p w14:paraId="38E254D4" w14:textId="77777777" w:rsidR="0041060A" w:rsidRPr="008747F0" w:rsidRDefault="0041060A" w:rsidP="0041060A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lastRenderedPageBreak/>
        <w:t xml:space="preserve">teises </w:t>
      </w:r>
      <w:r>
        <w:rPr>
          <w:color w:val="000000"/>
          <w:sz w:val="20"/>
          <w:lang w:eastAsia="lt-LT"/>
        </w:rPr>
        <w:t xml:space="preserve">ir </w:t>
      </w:r>
      <w:r w:rsidRPr="008747F0">
        <w:rPr>
          <w:color w:val="000000"/>
          <w:sz w:val="20"/>
          <w:lang w:eastAsia="lt-LT"/>
        </w:rPr>
        <w:t>pareigas įgyvendinančios institucijos</w:t>
      </w:r>
    </w:p>
    <w:p w14:paraId="5DDD15AA" w14:textId="77777777" w:rsidR="0041060A" w:rsidRDefault="0041060A" w:rsidP="0041060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(dal</w:t>
      </w:r>
      <w:r>
        <w:rPr>
          <w:color w:val="000000"/>
          <w:sz w:val="20"/>
          <w:lang w:eastAsia="lt-LT"/>
        </w:rPr>
        <w:t>yvių</w:t>
      </w:r>
      <w:r w:rsidRPr="008747F0">
        <w:rPr>
          <w:color w:val="000000"/>
          <w:sz w:val="20"/>
          <w:lang w:eastAsia="lt-LT"/>
        </w:rPr>
        <w:t xml:space="preserve"> susirinkimo) įgalioto asmens</w:t>
      </w:r>
      <w:r>
        <w:rPr>
          <w:color w:val="000000"/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>pareigos</w:t>
      </w:r>
      <w:r>
        <w:rPr>
          <w:sz w:val="20"/>
          <w:lang w:eastAsia="lt-LT"/>
        </w:rPr>
        <w:t>;</w:t>
      </w:r>
    </w:p>
    <w:p w14:paraId="059513FF" w14:textId="77777777" w:rsidR="0041060A" w:rsidRPr="008747F0" w:rsidRDefault="0041060A" w:rsidP="0041060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</w:t>
      </w:r>
      <w:r w:rsidRPr="008747F0">
        <w:rPr>
          <w:sz w:val="20"/>
          <w:lang w:eastAsia="lt-LT"/>
        </w:rPr>
        <w:t>)</w:t>
      </w:r>
    </w:p>
    <w:p w14:paraId="432CCD11" w14:textId="77777777" w:rsidR="0041060A" w:rsidRPr="00E3287E" w:rsidRDefault="0041060A" w:rsidP="0041060A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28C3DE31" w14:textId="77777777" w:rsidR="0041060A" w:rsidRPr="00E3287E" w:rsidRDefault="0041060A" w:rsidP="0041060A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E3287E">
        <w:rPr>
          <w:color w:val="000000"/>
          <w:szCs w:val="24"/>
        </w:rPr>
        <w:t>Galutinis metų veiklos ataskaitos įvertinimas ______________________.</w:t>
      </w:r>
    </w:p>
    <w:p w14:paraId="7D2FCF8B" w14:textId="77777777" w:rsidR="0041060A" w:rsidRPr="00E3287E" w:rsidRDefault="0041060A" w:rsidP="0041060A">
      <w:pPr>
        <w:jc w:val="center"/>
        <w:rPr>
          <w:b/>
          <w:szCs w:val="24"/>
          <w:lang w:eastAsia="lt-LT"/>
        </w:rPr>
      </w:pPr>
    </w:p>
    <w:p w14:paraId="0440449A" w14:textId="77777777" w:rsidR="0041060A" w:rsidRPr="00E3287E" w:rsidRDefault="0041060A" w:rsidP="0041060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Susipažinau.</w:t>
      </w:r>
    </w:p>
    <w:p w14:paraId="30947BA6" w14:textId="77777777" w:rsidR="0041060A" w:rsidRPr="00E3287E" w:rsidRDefault="0041060A" w:rsidP="0041060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                 __________                    _________________         __________</w:t>
      </w:r>
    </w:p>
    <w:p w14:paraId="0A1050B6" w14:textId="0740F044" w:rsidR="0041060A" w:rsidRDefault="0041060A" w:rsidP="00280CE2">
      <w:pPr>
        <w:tabs>
          <w:tab w:val="left" w:pos="4536"/>
          <w:tab w:val="left" w:pos="7230"/>
        </w:tabs>
        <w:jc w:val="both"/>
      </w:pPr>
      <w:r w:rsidRPr="003733EE"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sectPr w:rsidR="00410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CACF" w14:textId="77777777" w:rsidR="00BF21A4" w:rsidRDefault="00BF21A4" w:rsidP="00E52657">
      <w:r>
        <w:separator/>
      </w:r>
    </w:p>
  </w:endnote>
  <w:endnote w:type="continuationSeparator" w:id="0">
    <w:p w14:paraId="22FAC6D2" w14:textId="77777777" w:rsidR="00BF21A4" w:rsidRDefault="00BF21A4" w:rsidP="00E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8FDF" w14:textId="77777777" w:rsidR="00E52657" w:rsidRDefault="00E52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2A38" w14:textId="77777777" w:rsidR="00E52657" w:rsidRDefault="00E52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3CD" w14:textId="77777777" w:rsidR="00E52657" w:rsidRDefault="00E52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FB65" w14:textId="77777777" w:rsidR="00BF21A4" w:rsidRDefault="00BF21A4" w:rsidP="00E52657">
      <w:r>
        <w:separator/>
      </w:r>
    </w:p>
  </w:footnote>
  <w:footnote w:type="continuationSeparator" w:id="0">
    <w:p w14:paraId="4887C5B8" w14:textId="77777777" w:rsidR="00BF21A4" w:rsidRDefault="00BF21A4" w:rsidP="00E5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C0DB" w14:textId="77777777" w:rsidR="00E52657" w:rsidRDefault="00E52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4437" w14:textId="77777777" w:rsidR="00E52657" w:rsidRDefault="00E52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3A6F" w14:textId="77777777" w:rsidR="00E52657" w:rsidRDefault="00E52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58C6"/>
    <w:multiLevelType w:val="hybridMultilevel"/>
    <w:tmpl w:val="6CAC7456"/>
    <w:lvl w:ilvl="0" w:tplc="A21ECD3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12C58"/>
    <w:multiLevelType w:val="hybridMultilevel"/>
    <w:tmpl w:val="73144998"/>
    <w:lvl w:ilvl="0" w:tplc="E91A177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5" w:hanging="360"/>
      </w:pPr>
    </w:lvl>
    <w:lvl w:ilvl="2" w:tplc="0427001B" w:tentative="1">
      <w:start w:val="1"/>
      <w:numFmt w:val="lowerRoman"/>
      <w:lvlText w:val="%3."/>
      <w:lvlJc w:val="right"/>
      <w:pPr>
        <w:ind w:left="1805" w:hanging="180"/>
      </w:pPr>
    </w:lvl>
    <w:lvl w:ilvl="3" w:tplc="0427000F" w:tentative="1">
      <w:start w:val="1"/>
      <w:numFmt w:val="decimal"/>
      <w:lvlText w:val="%4."/>
      <w:lvlJc w:val="left"/>
      <w:pPr>
        <w:ind w:left="2525" w:hanging="360"/>
      </w:pPr>
    </w:lvl>
    <w:lvl w:ilvl="4" w:tplc="04270019" w:tentative="1">
      <w:start w:val="1"/>
      <w:numFmt w:val="lowerLetter"/>
      <w:lvlText w:val="%5."/>
      <w:lvlJc w:val="left"/>
      <w:pPr>
        <w:ind w:left="3245" w:hanging="360"/>
      </w:pPr>
    </w:lvl>
    <w:lvl w:ilvl="5" w:tplc="0427001B" w:tentative="1">
      <w:start w:val="1"/>
      <w:numFmt w:val="lowerRoman"/>
      <w:lvlText w:val="%6."/>
      <w:lvlJc w:val="right"/>
      <w:pPr>
        <w:ind w:left="3965" w:hanging="180"/>
      </w:pPr>
    </w:lvl>
    <w:lvl w:ilvl="6" w:tplc="0427000F" w:tentative="1">
      <w:start w:val="1"/>
      <w:numFmt w:val="decimal"/>
      <w:lvlText w:val="%7."/>
      <w:lvlJc w:val="left"/>
      <w:pPr>
        <w:ind w:left="4685" w:hanging="360"/>
      </w:pPr>
    </w:lvl>
    <w:lvl w:ilvl="7" w:tplc="04270019" w:tentative="1">
      <w:start w:val="1"/>
      <w:numFmt w:val="lowerLetter"/>
      <w:lvlText w:val="%8."/>
      <w:lvlJc w:val="left"/>
      <w:pPr>
        <w:ind w:left="5405" w:hanging="360"/>
      </w:pPr>
    </w:lvl>
    <w:lvl w:ilvl="8" w:tplc="042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368C4AA3"/>
    <w:multiLevelType w:val="hybridMultilevel"/>
    <w:tmpl w:val="6E120718"/>
    <w:lvl w:ilvl="0" w:tplc="8A487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D71A9"/>
    <w:multiLevelType w:val="hybridMultilevel"/>
    <w:tmpl w:val="362489BA"/>
    <w:lvl w:ilvl="0" w:tplc="46220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0384"/>
    <w:multiLevelType w:val="hybridMultilevel"/>
    <w:tmpl w:val="F50C8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D3D47"/>
    <w:multiLevelType w:val="multilevel"/>
    <w:tmpl w:val="2AE850CC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3"/>
      <w:numFmt w:val="decimal"/>
      <w:isLgl/>
      <w:lvlText w:val="%1.%2."/>
      <w:lvlJc w:val="left"/>
      <w:pPr>
        <w:ind w:left="960" w:hanging="36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color w:val="FF0000"/>
      </w:rPr>
    </w:lvl>
  </w:abstractNum>
  <w:abstractNum w:abstractNumId="6" w15:restartNumberingAfterBreak="0">
    <w:nsid w:val="7244770B"/>
    <w:multiLevelType w:val="hybridMultilevel"/>
    <w:tmpl w:val="EF5C4174"/>
    <w:lvl w:ilvl="0" w:tplc="BC2EC0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22685"/>
    <w:multiLevelType w:val="hybridMultilevel"/>
    <w:tmpl w:val="E28EE3F8"/>
    <w:lvl w:ilvl="0" w:tplc="DAFA5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47962"/>
    <w:multiLevelType w:val="hybridMultilevel"/>
    <w:tmpl w:val="A2647ECA"/>
    <w:lvl w:ilvl="0" w:tplc="84BA3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06672"/>
    <w:multiLevelType w:val="hybridMultilevel"/>
    <w:tmpl w:val="EDD003AE"/>
    <w:lvl w:ilvl="0" w:tplc="9FB4234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E5C0E"/>
    <w:multiLevelType w:val="hybridMultilevel"/>
    <w:tmpl w:val="7B644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539075">
    <w:abstractNumId w:val="4"/>
  </w:num>
  <w:num w:numId="2" w16cid:durableId="64404511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5290072">
    <w:abstractNumId w:val="1"/>
  </w:num>
  <w:num w:numId="4" w16cid:durableId="1927222314">
    <w:abstractNumId w:val="0"/>
  </w:num>
  <w:num w:numId="5" w16cid:durableId="631789548">
    <w:abstractNumId w:val="7"/>
  </w:num>
  <w:num w:numId="6" w16cid:durableId="2127191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9797080">
    <w:abstractNumId w:val="2"/>
  </w:num>
  <w:num w:numId="8" w16cid:durableId="887643825">
    <w:abstractNumId w:val="8"/>
  </w:num>
  <w:num w:numId="9" w16cid:durableId="2671997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6134725">
    <w:abstractNumId w:val="3"/>
  </w:num>
  <w:num w:numId="11" w16cid:durableId="1132404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70"/>
    <w:rsid w:val="000011A1"/>
    <w:rsid w:val="00002898"/>
    <w:rsid w:val="00006011"/>
    <w:rsid w:val="00007EA3"/>
    <w:rsid w:val="000107D5"/>
    <w:rsid w:val="00011B17"/>
    <w:rsid w:val="00012EA6"/>
    <w:rsid w:val="00016C14"/>
    <w:rsid w:val="0001736F"/>
    <w:rsid w:val="000217F8"/>
    <w:rsid w:val="00021878"/>
    <w:rsid w:val="00021CC3"/>
    <w:rsid w:val="0002211E"/>
    <w:rsid w:val="00024C18"/>
    <w:rsid w:val="00034665"/>
    <w:rsid w:val="00036241"/>
    <w:rsid w:val="00041D21"/>
    <w:rsid w:val="00042175"/>
    <w:rsid w:val="00043804"/>
    <w:rsid w:val="000459CE"/>
    <w:rsid w:val="00045A0E"/>
    <w:rsid w:val="00053F00"/>
    <w:rsid w:val="00055910"/>
    <w:rsid w:val="0005671A"/>
    <w:rsid w:val="00056A10"/>
    <w:rsid w:val="0005708E"/>
    <w:rsid w:val="0006159A"/>
    <w:rsid w:val="000621E0"/>
    <w:rsid w:val="00064488"/>
    <w:rsid w:val="00064A78"/>
    <w:rsid w:val="00070B2F"/>
    <w:rsid w:val="00071B94"/>
    <w:rsid w:val="000747C3"/>
    <w:rsid w:val="00075C16"/>
    <w:rsid w:val="00081301"/>
    <w:rsid w:val="00083703"/>
    <w:rsid w:val="00083F3D"/>
    <w:rsid w:val="00085540"/>
    <w:rsid w:val="00086110"/>
    <w:rsid w:val="00090F9C"/>
    <w:rsid w:val="000A750F"/>
    <w:rsid w:val="000B0162"/>
    <w:rsid w:val="000B0D8E"/>
    <w:rsid w:val="000B16C0"/>
    <w:rsid w:val="000B366D"/>
    <w:rsid w:val="000B6B87"/>
    <w:rsid w:val="000B73AA"/>
    <w:rsid w:val="000C0BF8"/>
    <w:rsid w:val="000C18E3"/>
    <w:rsid w:val="000C3C2E"/>
    <w:rsid w:val="000C4B7E"/>
    <w:rsid w:val="000C534B"/>
    <w:rsid w:val="000C71F7"/>
    <w:rsid w:val="000D359C"/>
    <w:rsid w:val="000D3DE0"/>
    <w:rsid w:val="000D7054"/>
    <w:rsid w:val="000E0873"/>
    <w:rsid w:val="000E190A"/>
    <w:rsid w:val="000E30AD"/>
    <w:rsid w:val="000F5C34"/>
    <w:rsid w:val="000F6D0F"/>
    <w:rsid w:val="001013C7"/>
    <w:rsid w:val="001052B8"/>
    <w:rsid w:val="0010775D"/>
    <w:rsid w:val="00111690"/>
    <w:rsid w:val="00111BA1"/>
    <w:rsid w:val="00112939"/>
    <w:rsid w:val="001138FA"/>
    <w:rsid w:val="00114687"/>
    <w:rsid w:val="00114FBB"/>
    <w:rsid w:val="00115367"/>
    <w:rsid w:val="00115D9A"/>
    <w:rsid w:val="00120B9C"/>
    <w:rsid w:val="00121D01"/>
    <w:rsid w:val="001221B6"/>
    <w:rsid w:val="00125436"/>
    <w:rsid w:val="00126DA4"/>
    <w:rsid w:val="00131F22"/>
    <w:rsid w:val="0013598B"/>
    <w:rsid w:val="001406BB"/>
    <w:rsid w:val="00144982"/>
    <w:rsid w:val="001460C2"/>
    <w:rsid w:val="00150C9D"/>
    <w:rsid w:val="00155008"/>
    <w:rsid w:val="00156340"/>
    <w:rsid w:val="00157F25"/>
    <w:rsid w:val="001620C6"/>
    <w:rsid w:val="00163CFE"/>
    <w:rsid w:val="00166A3E"/>
    <w:rsid w:val="0017119E"/>
    <w:rsid w:val="00171B0B"/>
    <w:rsid w:val="0017355B"/>
    <w:rsid w:val="00173F4E"/>
    <w:rsid w:val="00174166"/>
    <w:rsid w:val="00182158"/>
    <w:rsid w:val="00183A74"/>
    <w:rsid w:val="00183ED3"/>
    <w:rsid w:val="001842FC"/>
    <w:rsid w:val="0018536E"/>
    <w:rsid w:val="00186AC5"/>
    <w:rsid w:val="00192149"/>
    <w:rsid w:val="00192F35"/>
    <w:rsid w:val="0019788E"/>
    <w:rsid w:val="001A00E5"/>
    <w:rsid w:val="001A122D"/>
    <w:rsid w:val="001A6FDE"/>
    <w:rsid w:val="001C0F65"/>
    <w:rsid w:val="001C1463"/>
    <w:rsid w:val="001C1BB7"/>
    <w:rsid w:val="001C2AF1"/>
    <w:rsid w:val="001C5B70"/>
    <w:rsid w:val="001C77C4"/>
    <w:rsid w:val="001D16A2"/>
    <w:rsid w:val="001D2019"/>
    <w:rsid w:val="001D4B78"/>
    <w:rsid w:val="001D588D"/>
    <w:rsid w:val="001D689B"/>
    <w:rsid w:val="001E0116"/>
    <w:rsid w:val="001E2409"/>
    <w:rsid w:val="001E2F9A"/>
    <w:rsid w:val="001E36C4"/>
    <w:rsid w:val="001E5396"/>
    <w:rsid w:val="001E5A8B"/>
    <w:rsid w:val="001E654F"/>
    <w:rsid w:val="001F0A7C"/>
    <w:rsid w:val="001F2AED"/>
    <w:rsid w:val="00205297"/>
    <w:rsid w:val="00206559"/>
    <w:rsid w:val="0021079D"/>
    <w:rsid w:val="00214D90"/>
    <w:rsid w:val="00220A49"/>
    <w:rsid w:val="00224839"/>
    <w:rsid w:val="00227530"/>
    <w:rsid w:val="002315C3"/>
    <w:rsid w:val="00234134"/>
    <w:rsid w:val="002343B5"/>
    <w:rsid w:val="00234A52"/>
    <w:rsid w:val="00243BFA"/>
    <w:rsid w:val="00244238"/>
    <w:rsid w:val="002444F5"/>
    <w:rsid w:val="002445A4"/>
    <w:rsid w:val="00246218"/>
    <w:rsid w:val="00254FE2"/>
    <w:rsid w:val="0025505B"/>
    <w:rsid w:val="00261D82"/>
    <w:rsid w:val="00262EE5"/>
    <w:rsid w:val="0026392D"/>
    <w:rsid w:val="002643B5"/>
    <w:rsid w:val="00271272"/>
    <w:rsid w:val="00271C0B"/>
    <w:rsid w:val="0027215B"/>
    <w:rsid w:val="00273315"/>
    <w:rsid w:val="00274F80"/>
    <w:rsid w:val="00277852"/>
    <w:rsid w:val="00280CE2"/>
    <w:rsid w:val="00283A92"/>
    <w:rsid w:val="002841AE"/>
    <w:rsid w:val="00293CE5"/>
    <w:rsid w:val="00294B1F"/>
    <w:rsid w:val="0029664E"/>
    <w:rsid w:val="00296F23"/>
    <w:rsid w:val="00297550"/>
    <w:rsid w:val="0029777A"/>
    <w:rsid w:val="002A129C"/>
    <w:rsid w:val="002A224A"/>
    <w:rsid w:val="002A24C8"/>
    <w:rsid w:val="002A2845"/>
    <w:rsid w:val="002A3CFB"/>
    <w:rsid w:val="002A4FCE"/>
    <w:rsid w:val="002A79C5"/>
    <w:rsid w:val="002B3BCC"/>
    <w:rsid w:val="002B70FF"/>
    <w:rsid w:val="002B7396"/>
    <w:rsid w:val="002B7C3C"/>
    <w:rsid w:val="002C1059"/>
    <w:rsid w:val="002C23F9"/>
    <w:rsid w:val="002C3BB9"/>
    <w:rsid w:val="002C4CB7"/>
    <w:rsid w:val="002C6605"/>
    <w:rsid w:val="002C6E9A"/>
    <w:rsid w:val="002C7F4A"/>
    <w:rsid w:val="002D1C28"/>
    <w:rsid w:val="002D1CE6"/>
    <w:rsid w:val="002D55EE"/>
    <w:rsid w:val="002D57B5"/>
    <w:rsid w:val="002D79D6"/>
    <w:rsid w:val="002E103A"/>
    <w:rsid w:val="002E781C"/>
    <w:rsid w:val="002F1825"/>
    <w:rsid w:val="002F32C5"/>
    <w:rsid w:val="002F6AC1"/>
    <w:rsid w:val="002F7BF6"/>
    <w:rsid w:val="002F7F22"/>
    <w:rsid w:val="003023BB"/>
    <w:rsid w:val="00302539"/>
    <w:rsid w:val="00302FAB"/>
    <w:rsid w:val="003054FD"/>
    <w:rsid w:val="0030597B"/>
    <w:rsid w:val="0030635D"/>
    <w:rsid w:val="003136A2"/>
    <w:rsid w:val="00314506"/>
    <w:rsid w:val="00314A79"/>
    <w:rsid w:val="00317419"/>
    <w:rsid w:val="00317BD4"/>
    <w:rsid w:val="003202E3"/>
    <w:rsid w:val="00322C87"/>
    <w:rsid w:val="0032408A"/>
    <w:rsid w:val="00324F12"/>
    <w:rsid w:val="00330660"/>
    <w:rsid w:val="00331B4C"/>
    <w:rsid w:val="00332B45"/>
    <w:rsid w:val="0033567F"/>
    <w:rsid w:val="0033573B"/>
    <w:rsid w:val="003440A7"/>
    <w:rsid w:val="00346164"/>
    <w:rsid w:val="00347165"/>
    <w:rsid w:val="00350C5E"/>
    <w:rsid w:val="00350C92"/>
    <w:rsid w:val="00353500"/>
    <w:rsid w:val="00354534"/>
    <w:rsid w:val="003552DA"/>
    <w:rsid w:val="00357D4B"/>
    <w:rsid w:val="0036000A"/>
    <w:rsid w:val="00361634"/>
    <w:rsid w:val="003617FF"/>
    <w:rsid w:val="00361E14"/>
    <w:rsid w:val="00364C48"/>
    <w:rsid w:val="00365271"/>
    <w:rsid w:val="00365A64"/>
    <w:rsid w:val="003660D5"/>
    <w:rsid w:val="00366761"/>
    <w:rsid w:val="00366F6E"/>
    <w:rsid w:val="00370013"/>
    <w:rsid w:val="00370C8B"/>
    <w:rsid w:val="00374DDB"/>
    <w:rsid w:val="00375E56"/>
    <w:rsid w:val="00376390"/>
    <w:rsid w:val="00376684"/>
    <w:rsid w:val="00377F22"/>
    <w:rsid w:val="00382E72"/>
    <w:rsid w:val="0038464D"/>
    <w:rsid w:val="00385057"/>
    <w:rsid w:val="003854D7"/>
    <w:rsid w:val="003902EF"/>
    <w:rsid w:val="00392131"/>
    <w:rsid w:val="00392F58"/>
    <w:rsid w:val="003959C4"/>
    <w:rsid w:val="003965BF"/>
    <w:rsid w:val="003A4E68"/>
    <w:rsid w:val="003A4FD9"/>
    <w:rsid w:val="003A5ED5"/>
    <w:rsid w:val="003B1E59"/>
    <w:rsid w:val="003B4637"/>
    <w:rsid w:val="003B6496"/>
    <w:rsid w:val="003B68D7"/>
    <w:rsid w:val="003B6DA2"/>
    <w:rsid w:val="003C1F08"/>
    <w:rsid w:val="003C23D4"/>
    <w:rsid w:val="003C487C"/>
    <w:rsid w:val="003C4C8D"/>
    <w:rsid w:val="003C7F08"/>
    <w:rsid w:val="003D02AB"/>
    <w:rsid w:val="003D0DF2"/>
    <w:rsid w:val="003D2ED2"/>
    <w:rsid w:val="003D3709"/>
    <w:rsid w:val="003D4A35"/>
    <w:rsid w:val="003D77A2"/>
    <w:rsid w:val="003D7AAF"/>
    <w:rsid w:val="003D7ECE"/>
    <w:rsid w:val="003E0BE4"/>
    <w:rsid w:val="003E1837"/>
    <w:rsid w:val="003E7F90"/>
    <w:rsid w:val="003F1A82"/>
    <w:rsid w:val="003F1EBB"/>
    <w:rsid w:val="003F21D5"/>
    <w:rsid w:val="003F3470"/>
    <w:rsid w:val="003F40C6"/>
    <w:rsid w:val="003F6352"/>
    <w:rsid w:val="003F74F0"/>
    <w:rsid w:val="00401972"/>
    <w:rsid w:val="00401E63"/>
    <w:rsid w:val="0040312E"/>
    <w:rsid w:val="0040373E"/>
    <w:rsid w:val="00406E90"/>
    <w:rsid w:val="00407FB5"/>
    <w:rsid w:val="0041060A"/>
    <w:rsid w:val="00411C86"/>
    <w:rsid w:val="00412482"/>
    <w:rsid w:val="00414480"/>
    <w:rsid w:val="00420095"/>
    <w:rsid w:val="00424934"/>
    <w:rsid w:val="00425568"/>
    <w:rsid w:val="00426D2F"/>
    <w:rsid w:val="00427617"/>
    <w:rsid w:val="00430F57"/>
    <w:rsid w:val="004316EF"/>
    <w:rsid w:val="004321C0"/>
    <w:rsid w:val="00436006"/>
    <w:rsid w:val="0044238E"/>
    <w:rsid w:val="0044382B"/>
    <w:rsid w:val="00456F54"/>
    <w:rsid w:val="00462627"/>
    <w:rsid w:val="004634AB"/>
    <w:rsid w:val="004646FB"/>
    <w:rsid w:val="004649CD"/>
    <w:rsid w:val="004657C5"/>
    <w:rsid w:val="004724A2"/>
    <w:rsid w:val="004847A1"/>
    <w:rsid w:val="00484D29"/>
    <w:rsid w:val="0049317E"/>
    <w:rsid w:val="004958D4"/>
    <w:rsid w:val="004A2411"/>
    <w:rsid w:val="004A3AA4"/>
    <w:rsid w:val="004A448D"/>
    <w:rsid w:val="004A5407"/>
    <w:rsid w:val="004A5A37"/>
    <w:rsid w:val="004A69CD"/>
    <w:rsid w:val="004A7F5D"/>
    <w:rsid w:val="004B1041"/>
    <w:rsid w:val="004B1F7C"/>
    <w:rsid w:val="004B2B4A"/>
    <w:rsid w:val="004B502E"/>
    <w:rsid w:val="004C03D2"/>
    <w:rsid w:val="004C1757"/>
    <w:rsid w:val="004D015C"/>
    <w:rsid w:val="004D0540"/>
    <w:rsid w:val="004D2A0A"/>
    <w:rsid w:val="004D533D"/>
    <w:rsid w:val="004D5F76"/>
    <w:rsid w:val="004D6CBE"/>
    <w:rsid w:val="004D6D67"/>
    <w:rsid w:val="004E00C7"/>
    <w:rsid w:val="004E0520"/>
    <w:rsid w:val="004E233B"/>
    <w:rsid w:val="004E2C46"/>
    <w:rsid w:val="004E5799"/>
    <w:rsid w:val="004E630A"/>
    <w:rsid w:val="004E7AAC"/>
    <w:rsid w:val="004F0BA1"/>
    <w:rsid w:val="004F1ACF"/>
    <w:rsid w:val="004F40AE"/>
    <w:rsid w:val="004F45CF"/>
    <w:rsid w:val="004F4641"/>
    <w:rsid w:val="004F65CB"/>
    <w:rsid w:val="005000B2"/>
    <w:rsid w:val="0050019D"/>
    <w:rsid w:val="0050137A"/>
    <w:rsid w:val="005026C3"/>
    <w:rsid w:val="00505BBD"/>
    <w:rsid w:val="005070C7"/>
    <w:rsid w:val="0050727E"/>
    <w:rsid w:val="00511807"/>
    <w:rsid w:val="00511ACA"/>
    <w:rsid w:val="00511E7B"/>
    <w:rsid w:val="0051455C"/>
    <w:rsid w:val="00514C42"/>
    <w:rsid w:val="00520CB3"/>
    <w:rsid w:val="00524291"/>
    <w:rsid w:val="00533731"/>
    <w:rsid w:val="00534081"/>
    <w:rsid w:val="00534931"/>
    <w:rsid w:val="005353E9"/>
    <w:rsid w:val="0054241A"/>
    <w:rsid w:val="00543E05"/>
    <w:rsid w:val="005523A0"/>
    <w:rsid w:val="00554BB2"/>
    <w:rsid w:val="005550A8"/>
    <w:rsid w:val="00555355"/>
    <w:rsid w:val="00556FD6"/>
    <w:rsid w:val="00557680"/>
    <w:rsid w:val="00560372"/>
    <w:rsid w:val="00560A69"/>
    <w:rsid w:val="00563510"/>
    <w:rsid w:val="005639D4"/>
    <w:rsid w:val="00564A72"/>
    <w:rsid w:val="00565E38"/>
    <w:rsid w:val="00567EA7"/>
    <w:rsid w:val="00570B1E"/>
    <w:rsid w:val="0057113C"/>
    <w:rsid w:val="0057380F"/>
    <w:rsid w:val="00573D78"/>
    <w:rsid w:val="00577953"/>
    <w:rsid w:val="00583C85"/>
    <w:rsid w:val="00583DA0"/>
    <w:rsid w:val="00585E4A"/>
    <w:rsid w:val="00586045"/>
    <w:rsid w:val="005919BD"/>
    <w:rsid w:val="00592CE5"/>
    <w:rsid w:val="00593981"/>
    <w:rsid w:val="005952B1"/>
    <w:rsid w:val="005964BF"/>
    <w:rsid w:val="005A141D"/>
    <w:rsid w:val="005A1761"/>
    <w:rsid w:val="005A193A"/>
    <w:rsid w:val="005A216F"/>
    <w:rsid w:val="005A443F"/>
    <w:rsid w:val="005A5D7D"/>
    <w:rsid w:val="005A6DE8"/>
    <w:rsid w:val="005B1AA6"/>
    <w:rsid w:val="005B20AA"/>
    <w:rsid w:val="005B352B"/>
    <w:rsid w:val="005B401B"/>
    <w:rsid w:val="005B45A9"/>
    <w:rsid w:val="005B6F73"/>
    <w:rsid w:val="005C0F8B"/>
    <w:rsid w:val="005C1298"/>
    <w:rsid w:val="005C2154"/>
    <w:rsid w:val="005C2792"/>
    <w:rsid w:val="005C4BCF"/>
    <w:rsid w:val="005C73C9"/>
    <w:rsid w:val="005C7573"/>
    <w:rsid w:val="005C7901"/>
    <w:rsid w:val="005C7C31"/>
    <w:rsid w:val="005D3F23"/>
    <w:rsid w:val="005D5E4B"/>
    <w:rsid w:val="005D5F0C"/>
    <w:rsid w:val="005D6924"/>
    <w:rsid w:val="005D75D0"/>
    <w:rsid w:val="005E100D"/>
    <w:rsid w:val="005E35A9"/>
    <w:rsid w:val="005E45E8"/>
    <w:rsid w:val="005E5C46"/>
    <w:rsid w:val="005E6201"/>
    <w:rsid w:val="005F067B"/>
    <w:rsid w:val="005F1912"/>
    <w:rsid w:val="005F1A28"/>
    <w:rsid w:val="005F51DD"/>
    <w:rsid w:val="00600EED"/>
    <w:rsid w:val="0060297B"/>
    <w:rsid w:val="00602D1E"/>
    <w:rsid w:val="00602DBF"/>
    <w:rsid w:val="00610272"/>
    <w:rsid w:val="00610EEF"/>
    <w:rsid w:val="00616861"/>
    <w:rsid w:val="00616CBB"/>
    <w:rsid w:val="006206A8"/>
    <w:rsid w:val="00621F13"/>
    <w:rsid w:val="0062590A"/>
    <w:rsid w:val="0063220A"/>
    <w:rsid w:val="0063615D"/>
    <w:rsid w:val="00636D7C"/>
    <w:rsid w:val="00642C30"/>
    <w:rsid w:val="006439A0"/>
    <w:rsid w:val="00644997"/>
    <w:rsid w:val="00646963"/>
    <w:rsid w:val="00647910"/>
    <w:rsid w:val="00650060"/>
    <w:rsid w:val="006524F9"/>
    <w:rsid w:val="006559C7"/>
    <w:rsid w:val="00656A7D"/>
    <w:rsid w:val="00666563"/>
    <w:rsid w:val="00666667"/>
    <w:rsid w:val="0067048B"/>
    <w:rsid w:val="00672EA7"/>
    <w:rsid w:val="00673F4A"/>
    <w:rsid w:val="00676C19"/>
    <w:rsid w:val="00676ED8"/>
    <w:rsid w:val="0068231F"/>
    <w:rsid w:val="00685F42"/>
    <w:rsid w:val="006872AD"/>
    <w:rsid w:val="00687486"/>
    <w:rsid w:val="00687F52"/>
    <w:rsid w:val="0069009C"/>
    <w:rsid w:val="00690521"/>
    <w:rsid w:val="00690E5D"/>
    <w:rsid w:val="006956A9"/>
    <w:rsid w:val="006A1750"/>
    <w:rsid w:val="006A1D4F"/>
    <w:rsid w:val="006A25EA"/>
    <w:rsid w:val="006A688E"/>
    <w:rsid w:val="006A6B17"/>
    <w:rsid w:val="006B2FF2"/>
    <w:rsid w:val="006B3954"/>
    <w:rsid w:val="006C162C"/>
    <w:rsid w:val="006C1D98"/>
    <w:rsid w:val="006C3225"/>
    <w:rsid w:val="006C3BFE"/>
    <w:rsid w:val="006C65E8"/>
    <w:rsid w:val="006C70A7"/>
    <w:rsid w:val="006C7FDC"/>
    <w:rsid w:val="006D3574"/>
    <w:rsid w:val="006D3799"/>
    <w:rsid w:val="006D4D9A"/>
    <w:rsid w:val="006D5038"/>
    <w:rsid w:val="006D5CE9"/>
    <w:rsid w:val="006D6B55"/>
    <w:rsid w:val="006D6CC2"/>
    <w:rsid w:val="006E061D"/>
    <w:rsid w:val="006E7907"/>
    <w:rsid w:val="006F1B87"/>
    <w:rsid w:val="006F373C"/>
    <w:rsid w:val="006F3ED5"/>
    <w:rsid w:val="006F500E"/>
    <w:rsid w:val="006F5C19"/>
    <w:rsid w:val="006F7791"/>
    <w:rsid w:val="006F7C41"/>
    <w:rsid w:val="0070037F"/>
    <w:rsid w:val="0070197C"/>
    <w:rsid w:val="00701986"/>
    <w:rsid w:val="007031F7"/>
    <w:rsid w:val="007039FC"/>
    <w:rsid w:val="0070787B"/>
    <w:rsid w:val="00712EA6"/>
    <w:rsid w:val="007132B5"/>
    <w:rsid w:val="00716139"/>
    <w:rsid w:val="00717929"/>
    <w:rsid w:val="00720439"/>
    <w:rsid w:val="00722A1F"/>
    <w:rsid w:val="00723A91"/>
    <w:rsid w:val="00726157"/>
    <w:rsid w:val="00734771"/>
    <w:rsid w:val="007425ED"/>
    <w:rsid w:val="007435F3"/>
    <w:rsid w:val="0074367F"/>
    <w:rsid w:val="00743A2D"/>
    <w:rsid w:val="0075547C"/>
    <w:rsid w:val="00755B11"/>
    <w:rsid w:val="00755D64"/>
    <w:rsid w:val="00756F9A"/>
    <w:rsid w:val="00760C33"/>
    <w:rsid w:val="00764360"/>
    <w:rsid w:val="00764C57"/>
    <w:rsid w:val="00765DC7"/>
    <w:rsid w:val="00770715"/>
    <w:rsid w:val="007711C1"/>
    <w:rsid w:val="007726FC"/>
    <w:rsid w:val="00774FAC"/>
    <w:rsid w:val="00780DEE"/>
    <w:rsid w:val="00782C38"/>
    <w:rsid w:val="00791804"/>
    <w:rsid w:val="00795503"/>
    <w:rsid w:val="00796456"/>
    <w:rsid w:val="007A4F48"/>
    <w:rsid w:val="007A5B30"/>
    <w:rsid w:val="007A7E87"/>
    <w:rsid w:val="007B1F87"/>
    <w:rsid w:val="007B296E"/>
    <w:rsid w:val="007B2E2A"/>
    <w:rsid w:val="007B46A3"/>
    <w:rsid w:val="007B6C66"/>
    <w:rsid w:val="007B77C6"/>
    <w:rsid w:val="007B7B20"/>
    <w:rsid w:val="007B7D96"/>
    <w:rsid w:val="007C03D7"/>
    <w:rsid w:val="007C0C1E"/>
    <w:rsid w:val="007C20F8"/>
    <w:rsid w:val="007C32CB"/>
    <w:rsid w:val="007C59D0"/>
    <w:rsid w:val="007D0E8C"/>
    <w:rsid w:val="007D3D1A"/>
    <w:rsid w:val="007D4915"/>
    <w:rsid w:val="007D62E3"/>
    <w:rsid w:val="007D75CA"/>
    <w:rsid w:val="007E00BF"/>
    <w:rsid w:val="007E1018"/>
    <w:rsid w:val="007E164D"/>
    <w:rsid w:val="007E17BB"/>
    <w:rsid w:val="007E2241"/>
    <w:rsid w:val="007E4372"/>
    <w:rsid w:val="007E5E1D"/>
    <w:rsid w:val="007F393A"/>
    <w:rsid w:val="007F59C8"/>
    <w:rsid w:val="008018E4"/>
    <w:rsid w:val="00806403"/>
    <w:rsid w:val="008064F6"/>
    <w:rsid w:val="0080780C"/>
    <w:rsid w:val="008114A7"/>
    <w:rsid w:val="0081427B"/>
    <w:rsid w:val="008205A7"/>
    <w:rsid w:val="00823B96"/>
    <w:rsid w:val="00824467"/>
    <w:rsid w:val="00825697"/>
    <w:rsid w:val="00825C14"/>
    <w:rsid w:val="0082679A"/>
    <w:rsid w:val="00832956"/>
    <w:rsid w:val="00834F83"/>
    <w:rsid w:val="00840140"/>
    <w:rsid w:val="00847CD9"/>
    <w:rsid w:val="008524C2"/>
    <w:rsid w:val="008538EE"/>
    <w:rsid w:val="00854523"/>
    <w:rsid w:val="00855D40"/>
    <w:rsid w:val="00855E3E"/>
    <w:rsid w:val="00855F26"/>
    <w:rsid w:val="00856CC0"/>
    <w:rsid w:val="008600BA"/>
    <w:rsid w:val="00860552"/>
    <w:rsid w:val="00860E27"/>
    <w:rsid w:val="00861217"/>
    <w:rsid w:val="00863B3A"/>
    <w:rsid w:val="008643F0"/>
    <w:rsid w:val="00865FEB"/>
    <w:rsid w:val="008660A4"/>
    <w:rsid w:val="00866181"/>
    <w:rsid w:val="0087121E"/>
    <w:rsid w:val="00873D18"/>
    <w:rsid w:val="00874372"/>
    <w:rsid w:val="00874FC8"/>
    <w:rsid w:val="00876132"/>
    <w:rsid w:val="00883138"/>
    <w:rsid w:val="0088400B"/>
    <w:rsid w:val="00884A64"/>
    <w:rsid w:val="00886531"/>
    <w:rsid w:val="0089088E"/>
    <w:rsid w:val="00891423"/>
    <w:rsid w:val="008946A7"/>
    <w:rsid w:val="008949AC"/>
    <w:rsid w:val="008965E7"/>
    <w:rsid w:val="008A0C27"/>
    <w:rsid w:val="008A137A"/>
    <w:rsid w:val="008A41AE"/>
    <w:rsid w:val="008A6702"/>
    <w:rsid w:val="008A7B5A"/>
    <w:rsid w:val="008B085D"/>
    <w:rsid w:val="008B4210"/>
    <w:rsid w:val="008B76BA"/>
    <w:rsid w:val="008C30EE"/>
    <w:rsid w:val="008C3FC0"/>
    <w:rsid w:val="008C51B0"/>
    <w:rsid w:val="008C6AAA"/>
    <w:rsid w:val="008D0EF3"/>
    <w:rsid w:val="008D6A78"/>
    <w:rsid w:val="008D6CA6"/>
    <w:rsid w:val="008E2F00"/>
    <w:rsid w:val="008E54DF"/>
    <w:rsid w:val="008E582D"/>
    <w:rsid w:val="008F0B7F"/>
    <w:rsid w:val="008F12C2"/>
    <w:rsid w:val="008F227A"/>
    <w:rsid w:val="008F2F0F"/>
    <w:rsid w:val="008F2FE5"/>
    <w:rsid w:val="008F7C26"/>
    <w:rsid w:val="00902490"/>
    <w:rsid w:val="00902567"/>
    <w:rsid w:val="0090315C"/>
    <w:rsid w:val="0090474F"/>
    <w:rsid w:val="00904E3C"/>
    <w:rsid w:val="009066F8"/>
    <w:rsid w:val="00906F5A"/>
    <w:rsid w:val="00914574"/>
    <w:rsid w:val="00916854"/>
    <w:rsid w:val="009234C3"/>
    <w:rsid w:val="00926DDD"/>
    <w:rsid w:val="009275C6"/>
    <w:rsid w:val="009301F5"/>
    <w:rsid w:val="00934B0F"/>
    <w:rsid w:val="009372B4"/>
    <w:rsid w:val="00937C1D"/>
    <w:rsid w:val="0094188E"/>
    <w:rsid w:val="009472EC"/>
    <w:rsid w:val="00955933"/>
    <w:rsid w:val="00957C1D"/>
    <w:rsid w:val="00960A95"/>
    <w:rsid w:val="00962058"/>
    <w:rsid w:val="00965359"/>
    <w:rsid w:val="00965444"/>
    <w:rsid w:val="00967284"/>
    <w:rsid w:val="009725EF"/>
    <w:rsid w:val="009730D0"/>
    <w:rsid w:val="00973B10"/>
    <w:rsid w:val="00975B9D"/>
    <w:rsid w:val="0097783E"/>
    <w:rsid w:val="00977936"/>
    <w:rsid w:val="009805F5"/>
    <w:rsid w:val="009809FE"/>
    <w:rsid w:val="009818BC"/>
    <w:rsid w:val="00982BA4"/>
    <w:rsid w:val="0098364A"/>
    <w:rsid w:val="00984BDC"/>
    <w:rsid w:val="00990B32"/>
    <w:rsid w:val="00993A96"/>
    <w:rsid w:val="009957FE"/>
    <w:rsid w:val="009A0A5C"/>
    <w:rsid w:val="009A1551"/>
    <w:rsid w:val="009A4006"/>
    <w:rsid w:val="009B0E75"/>
    <w:rsid w:val="009B368A"/>
    <w:rsid w:val="009B3856"/>
    <w:rsid w:val="009B40DD"/>
    <w:rsid w:val="009B566C"/>
    <w:rsid w:val="009C104B"/>
    <w:rsid w:val="009C1267"/>
    <w:rsid w:val="009C2C7E"/>
    <w:rsid w:val="009C3189"/>
    <w:rsid w:val="009C5B60"/>
    <w:rsid w:val="009C5D31"/>
    <w:rsid w:val="009C7E3C"/>
    <w:rsid w:val="009C7E43"/>
    <w:rsid w:val="009D1EFD"/>
    <w:rsid w:val="009D4F1F"/>
    <w:rsid w:val="009D5967"/>
    <w:rsid w:val="009D72DF"/>
    <w:rsid w:val="009D73B4"/>
    <w:rsid w:val="009D7F79"/>
    <w:rsid w:val="009E12FC"/>
    <w:rsid w:val="009E1C65"/>
    <w:rsid w:val="009E3410"/>
    <w:rsid w:val="009E5ED9"/>
    <w:rsid w:val="009F066B"/>
    <w:rsid w:val="009F08B3"/>
    <w:rsid w:val="009F0B70"/>
    <w:rsid w:val="009F4D60"/>
    <w:rsid w:val="009F514E"/>
    <w:rsid w:val="009F68B6"/>
    <w:rsid w:val="009F754D"/>
    <w:rsid w:val="00A0198B"/>
    <w:rsid w:val="00A02887"/>
    <w:rsid w:val="00A06580"/>
    <w:rsid w:val="00A10406"/>
    <w:rsid w:val="00A10D23"/>
    <w:rsid w:val="00A11A2C"/>
    <w:rsid w:val="00A11A84"/>
    <w:rsid w:val="00A152AC"/>
    <w:rsid w:val="00A22191"/>
    <w:rsid w:val="00A22356"/>
    <w:rsid w:val="00A265D5"/>
    <w:rsid w:val="00A27AAB"/>
    <w:rsid w:val="00A27CA7"/>
    <w:rsid w:val="00A316D2"/>
    <w:rsid w:val="00A32F32"/>
    <w:rsid w:val="00A3396F"/>
    <w:rsid w:val="00A36D31"/>
    <w:rsid w:val="00A4068F"/>
    <w:rsid w:val="00A40726"/>
    <w:rsid w:val="00A40D9F"/>
    <w:rsid w:val="00A41AF8"/>
    <w:rsid w:val="00A424F9"/>
    <w:rsid w:val="00A42AEF"/>
    <w:rsid w:val="00A457B5"/>
    <w:rsid w:val="00A45CA7"/>
    <w:rsid w:val="00A50177"/>
    <w:rsid w:val="00A507EB"/>
    <w:rsid w:val="00A57A43"/>
    <w:rsid w:val="00A641E4"/>
    <w:rsid w:val="00A646C1"/>
    <w:rsid w:val="00A64EB1"/>
    <w:rsid w:val="00A65F4D"/>
    <w:rsid w:val="00A66F3A"/>
    <w:rsid w:val="00A777C1"/>
    <w:rsid w:val="00A928A4"/>
    <w:rsid w:val="00A94BA1"/>
    <w:rsid w:val="00A96908"/>
    <w:rsid w:val="00AA0375"/>
    <w:rsid w:val="00AA1992"/>
    <w:rsid w:val="00AA1A78"/>
    <w:rsid w:val="00AA1F62"/>
    <w:rsid w:val="00AA4AB2"/>
    <w:rsid w:val="00AA4D8B"/>
    <w:rsid w:val="00AA6104"/>
    <w:rsid w:val="00AB4A8B"/>
    <w:rsid w:val="00AB4AF0"/>
    <w:rsid w:val="00AB5DCA"/>
    <w:rsid w:val="00AB7854"/>
    <w:rsid w:val="00AC0581"/>
    <w:rsid w:val="00AC1C08"/>
    <w:rsid w:val="00AC40E4"/>
    <w:rsid w:val="00AC4502"/>
    <w:rsid w:val="00AC5A09"/>
    <w:rsid w:val="00AD0703"/>
    <w:rsid w:val="00AD2968"/>
    <w:rsid w:val="00AD6334"/>
    <w:rsid w:val="00AE3392"/>
    <w:rsid w:val="00AE3CC4"/>
    <w:rsid w:val="00AE65C6"/>
    <w:rsid w:val="00AE671E"/>
    <w:rsid w:val="00AF0945"/>
    <w:rsid w:val="00AF2D7C"/>
    <w:rsid w:val="00AF50F6"/>
    <w:rsid w:val="00AF7B64"/>
    <w:rsid w:val="00B045C9"/>
    <w:rsid w:val="00B150D4"/>
    <w:rsid w:val="00B16A3C"/>
    <w:rsid w:val="00B21A2D"/>
    <w:rsid w:val="00B23698"/>
    <w:rsid w:val="00B246A0"/>
    <w:rsid w:val="00B261A5"/>
    <w:rsid w:val="00B31939"/>
    <w:rsid w:val="00B327E9"/>
    <w:rsid w:val="00B32F54"/>
    <w:rsid w:val="00B35A5B"/>
    <w:rsid w:val="00B3641A"/>
    <w:rsid w:val="00B415B0"/>
    <w:rsid w:val="00B43B52"/>
    <w:rsid w:val="00B44CF2"/>
    <w:rsid w:val="00B46E79"/>
    <w:rsid w:val="00B51940"/>
    <w:rsid w:val="00B51A8B"/>
    <w:rsid w:val="00B52A6C"/>
    <w:rsid w:val="00B54E9D"/>
    <w:rsid w:val="00B67D18"/>
    <w:rsid w:val="00B7434D"/>
    <w:rsid w:val="00B76BA7"/>
    <w:rsid w:val="00B827F5"/>
    <w:rsid w:val="00B83BBA"/>
    <w:rsid w:val="00B841FE"/>
    <w:rsid w:val="00B85242"/>
    <w:rsid w:val="00B8769C"/>
    <w:rsid w:val="00B902B6"/>
    <w:rsid w:val="00B9362B"/>
    <w:rsid w:val="00B94802"/>
    <w:rsid w:val="00B962F0"/>
    <w:rsid w:val="00B9658F"/>
    <w:rsid w:val="00BA1F5F"/>
    <w:rsid w:val="00BA3AAC"/>
    <w:rsid w:val="00BA44E0"/>
    <w:rsid w:val="00BB2816"/>
    <w:rsid w:val="00BB39B4"/>
    <w:rsid w:val="00BC0A25"/>
    <w:rsid w:val="00BC2422"/>
    <w:rsid w:val="00BC2D8E"/>
    <w:rsid w:val="00BC3D80"/>
    <w:rsid w:val="00BC41E8"/>
    <w:rsid w:val="00BC4214"/>
    <w:rsid w:val="00BC6C48"/>
    <w:rsid w:val="00BC7226"/>
    <w:rsid w:val="00BD0322"/>
    <w:rsid w:val="00BD0F34"/>
    <w:rsid w:val="00BD15C8"/>
    <w:rsid w:val="00BD3594"/>
    <w:rsid w:val="00BD3E77"/>
    <w:rsid w:val="00BD4A00"/>
    <w:rsid w:val="00BD4F7D"/>
    <w:rsid w:val="00BE0F6C"/>
    <w:rsid w:val="00BE21AC"/>
    <w:rsid w:val="00BE76A9"/>
    <w:rsid w:val="00BF1B10"/>
    <w:rsid w:val="00BF1EA6"/>
    <w:rsid w:val="00BF21A4"/>
    <w:rsid w:val="00BF2A4C"/>
    <w:rsid w:val="00BF2EA7"/>
    <w:rsid w:val="00BF4A0D"/>
    <w:rsid w:val="00BF67E3"/>
    <w:rsid w:val="00BF7FEA"/>
    <w:rsid w:val="00C0498C"/>
    <w:rsid w:val="00C11608"/>
    <w:rsid w:val="00C146EB"/>
    <w:rsid w:val="00C16FA8"/>
    <w:rsid w:val="00C25582"/>
    <w:rsid w:val="00C27AB9"/>
    <w:rsid w:val="00C32FFA"/>
    <w:rsid w:val="00C407F7"/>
    <w:rsid w:val="00C40A2F"/>
    <w:rsid w:val="00C40F6D"/>
    <w:rsid w:val="00C43812"/>
    <w:rsid w:val="00C4483E"/>
    <w:rsid w:val="00C47051"/>
    <w:rsid w:val="00C478B2"/>
    <w:rsid w:val="00C552ED"/>
    <w:rsid w:val="00C5736E"/>
    <w:rsid w:val="00C601B1"/>
    <w:rsid w:val="00C662C9"/>
    <w:rsid w:val="00C6637C"/>
    <w:rsid w:val="00C666A1"/>
    <w:rsid w:val="00C714B8"/>
    <w:rsid w:val="00C71824"/>
    <w:rsid w:val="00C73939"/>
    <w:rsid w:val="00C7565B"/>
    <w:rsid w:val="00C75DF1"/>
    <w:rsid w:val="00C80F0D"/>
    <w:rsid w:val="00C80FBB"/>
    <w:rsid w:val="00C84252"/>
    <w:rsid w:val="00C85284"/>
    <w:rsid w:val="00C86071"/>
    <w:rsid w:val="00C94535"/>
    <w:rsid w:val="00C952F6"/>
    <w:rsid w:val="00C95674"/>
    <w:rsid w:val="00C96D9A"/>
    <w:rsid w:val="00CA0C12"/>
    <w:rsid w:val="00CA129F"/>
    <w:rsid w:val="00CA4AC8"/>
    <w:rsid w:val="00CA4B19"/>
    <w:rsid w:val="00CB0373"/>
    <w:rsid w:val="00CB419A"/>
    <w:rsid w:val="00CB593A"/>
    <w:rsid w:val="00CB74E3"/>
    <w:rsid w:val="00CC3FFD"/>
    <w:rsid w:val="00CC514A"/>
    <w:rsid w:val="00CC522F"/>
    <w:rsid w:val="00CC5BBC"/>
    <w:rsid w:val="00CD060E"/>
    <w:rsid w:val="00CD17EF"/>
    <w:rsid w:val="00CD4E58"/>
    <w:rsid w:val="00CD7ACC"/>
    <w:rsid w:val="00CE25EE"/>
    <w:rsid w:val="00CF047D"/>
    <w:rsid w:val="00CF3B91"/>
    <w:rsid w:val="00CF43C0"/>
    <w:rsid w:val="00CF6ADE"/>
    <w:rsid w:val="00CF7B1C"/>
    <w:rsid w:val="00D01B78"/>
    <w:rsid w:val="00D02D76"/>
    <w:rsid w:val="00D037B3"/>
    <w:rsid w:val="00D05FAA"/>
    <w:rsid w:val="00D073FE"/>
    <w:rsid w:val="00D11E7A"/>
    <w:rsid w:val="00D12A1B"/>
    <w:rsid w:val="00D1610E"/>
    <w:rsid w:val="00D16348"/>
    <w:rsid w:val="00D2026C"/>
    <w:rsid w:val="00D20EF4"/>
    <w:rsid w:val="00D2190C"/>
    <w:rsid w:val="00D21F9C"/>
    <w:rsid w:val="00D25F46"/>
    <w:rsid w:val="00D2645F"/>
    <w:rsid w:val="00D32DC5"/>
    <w:rsid w:val="00D331EC"/>
    <w:rsid w:val="00D33523"/>
    <w:rsid w:val="00D33525"/>
    <w:rsid w:val="00D36C97"/>
    <w:rsid w:val="00D40EB1"/>
    <w:rsid w:val="00D4165F"/>
    <w:rsid w:val="00D43FA0"/>
    <w:rsid w:val="00D44E52"/>
    <w:rsid w:val="00D459B7"/>
    <w:rsid w:val="00D46482"/>
    <w:rsid w:val="00D47CD9"/>
    <w:rsid w:val="00D51005"/>
    <w:rsid w:val="00D5515F"/>
    <w:rsid w:val="00D5561A"/>
    <w:rsid w:val="00D56B88"/>
    <w:rsid w:val="00D60215"/>
    <w:rsid w:val="00D61734"/>
    <w:rsid w:val="00D63B55"/>
    <w:rsid w:val="00D66262"/>
    <w:rsid w:val="00D71FCB"/>
    <w:rsid w:val="00D8034D"/>
    <w:rsid w:val="00D82F63"/>
    <w:rsid w:val="00D8320C"/>
    <w:rsid w:val="00D8641D"/>
    <w:rsid w:val="00D87273"/>
    <w:rsid w:val="00D87F76"/>
    <w:rsid w:val="00D954A8"/>
    <w:rsid w:val="00D976B5"/>
    <w:rsid w:val="00DA1F14"/>
    <w:rsid w:val="00DA3447"/>
    <w:rsid w:val="00DA37E8"/>
    <w:rsid w:val="00DA3A36"/>
    <w:rsid w:val="00DA3B41"/>
    <w:rsid w:val="00DA6B75"/>
    <w:rsid w:val="00DB0508"/>
    <w:rsid w:val="00DB3707"/>
    <w:rsid w:val="00DB4153"/>
    <w:rsid w:val="00DB629C"/>
    <w:rsid w:val="00DB6E47"/>
    <w:rsid w:val="00DB7E8D"/>
    <w:rsid w:val="00DB7F39"/>
    <w:rsid w:val="00DB7FDA"/>
    <w:rsid w:val="00DD1103"/>
    <w:rsid w:val="00DD5532"/>
    <w:rsid w:val="00DD6C71"/>
    <w:rsid w:val="00DD79D6"/>
    <w:rsid w:val="00DE1691"/>
    <w:rsid w:val="00DE2589"/>
    <w:rsid w:val="00DE60D1"/>
    <w:rsid w:val="00DE72A2"/>
    <w:rsid w:val="00DF20D9"/>
    <w:rsid w:val="00DF25C8"/>
    <w:rsid w:val="00DF2F27"/>
    <w:rsid w:val="00DF4043"/>
    <w:rsid w:val="00DF57DE"/>
    <w:rsid w:val="00E00644"/>
    <w:rsid w:val="00E015C6"/>
    <w:rsid w:val="00E025E2"/>
    <w:rsid w:val="00E03BCE"/>
    <w:rsid w:val="00E05A64"/>
    <w:rsid w:val="00E10636"/>
    <w:rsid w:val="00E10950"/>
    <w:rsid w:val="00E15D52"/>
    <w:rsid w:val="00E17D06"/>
    <w:rsid w:val="00E25117"/>
    <w:rsid w:val="00E25B3C"/>
    <w:rsid w:val="00E26570"/>
    <w:rsid w:val="00E304AE"/>
    <w:rsid w:val="00E31C79"/>
    <w:rsid w:val="00E33313"/>
    <w:rsid w:val="00E34762"/>
    <w:rsid w:val="00E3615B"/>
    <w:rsid w:val="00E40402"/>
    <w:rsid w:val="00E4121B"/>
    <w:rsid w:val="00E4202A"/>
    <w:rsid w:val="00E4240B"/>
    <w:rsid w:val="00E42BE3"/>
    <w:rsid w:val="00E435A2"/>
    <w:rsid w:val="00E43F68"/>
    <w:rsid w:val="00E43F84"/>
    <w:rsid w:val="00E47BCA"/>
    <w:rsid w:val="00E50E0F"/>
    <w:rsid w:val="00E52657"/>
    <w:rsid w:val="00E529DF"/>
    <w:rsid w:val="00E539F1"/>
    <w:rsid w:val="00E53A15"/>
    <w:rsid w:val="00E53BB3"/>
    <w:rsid w:val="00E53DAF"/>
    <w:rsid w:val="00E53E56"/>
    <w:rsid w:val="00E551E3"/>
    <w:rsid w:val="00E576A0"/>
    <w:rsid w:val="00E6368B"/>
    <w:rsid w:val="00E6455C"/>
    <w:rsid w:val="00E6674B"/>
    <w:rsid w:val="00E70BE4"/>
    <w:rsid w:val="00E71E74"/>
    <w:rsid w:val="00E745ED"/>
    <w:rsid w:val="00E7652C"/>
    <w:rsid w:val="00E77D2B"/>
    <w:rsid w:val="00E77EA8"/>
    <w:rsid w:val="00E853AE"/>
    <w:rsid w:val="00E87FE9"/>
    <w:rsid w:val="00E91C9F"/>
    <w:rsid w:val="00E9329D"/>
    <w:rsid w:val="00E94ECB"/>
    <w:rsid w:val="00E95B7E"/>
    <w:rsid w:val="00E963F8"/>
    <w:rsid w:val="00EA399E"/>
    <w:rsid w:val="00EA6464"/>
    <w:rsid w:val="00EB0250"/>
    <w:rsid w:val="00EB1024"/>
    <w:rsid w:val="00EB159A"/>
    <w:rsid w:val="00EB3DC7"/>
    <w:rsid w:val="00EB6F0A"/>
    <w:rsid w:val="00EB738E"/>
    <w:rsid w:val="00EC167C"/>
    <w:rsid w:val="00EC3E0F"/>
    <w:rsid w:val="00EC3FEA"/>
    <w:rsid w:val="00EC448C"/>
    <w:rsid w:val="00EC4D96"/>
    <w:rsid w:val="00EC658E"/>
    <w:rsid w:val="00EC6A85"/>
    <w:rsid w:val="00ED1378"/>
    <w:rsid w:val="00ED728F"/>
    <w:rsid w:val="00EE0BB4"/>
    <w:rsid w:val="00EE787D"/>
    <w:rsid w:val="00EF2BDA"/>
    <w:rsid w:val="00EF34B3"/>
    <w:rsid w:val="00EF427D"/>
    <w:rsid w:val="00EF6E4E"/>
    <w:rsid w:val="00EF7180"/>
    <w:rsid w:val="00F05DBF"/>
    <w:rsid w:val="00F07C23"/>
    <w:rsid w:val="00F100C9"/>
    <w:rsid w:val="00F1168C"/>
    <w:rsid w:val="00F12497"/>
    <w:rsid w:val="00F12634"/>
    <w:rsid w:val="00F2137F"/>
    <w:rsid w:val="00F21BFB"/>
    <w:rsid w:val="00F239D3"/>
    <w:rsid w:val="00F316ED"/>
    <w:rsid w:val="00F3229C"/>
    <w:rsid w:val="00F32AD7"/>
    <w:rsid w:val="00F348AB"/>
    <w:rsid w:val="00F34933"/>
    <w:rsid w:val="00F34D12"/>
    <w:rsid w:val="00F36E97"/>
    <w:rsid w:val="00F37715"/>
    <w:rsid w:val="00F40914"/>
    <w:rsid w:val="00F40D45"/>
    <w:rsid w:val="00F42597"/>
    <w:rsid w:val="00F42961"/>
    <w:rsid w:val="00F53544"/>
    <w:rsid w:val="00F542FC"/>
    <w:rsid w:val="00F551BC"/>
    <w:rsid w:val="00F569A3"/>
    <w:rsid w:val="00F573C9"/>
    <w:rsid w:val="00F60D3E"/>
    <w:rsid w:val="00F61C12"/>
    <w:rsid w:val="00F62B48"/>
    <w:rsid w:val="00F643BD"/>
    <w:rsid w:val="00F64575"/>
    <w:rsid w:val="00F7082B"/>
    <w:rsid w:val="00F727F1"/>
    <w:rsid w:val="00F73BE0"/>
    <w:rsid w:val="00F77D33"/>
    <w:rsid w:val="00F852FF"/>
    <w:rsid w:val="00F878CB"/>
    <w:rsid w:val="00F9054F"/>
    <w:rsid w:val="00F906B2"/>
    <w:rsid w:val="00F96857"/>
    <w:rsid w:val="00FA255C"/>
    <w:rsid w:val="00FA4155"/>
    <w:rsid w:val="00FA4443"/>
    <w:rsid w:val="00FA7CF3"/>
    <w:rsid w:val="00FB0F91"/>
    <w:rsid w:val="00FB2975"/>
    <w:rsid w:val="00FB4E02"/>
    <w:rsid w:val="00FB611B"/>
    <w:rsid w:val="00FB6FC0"/>
    <w:rsid w:val="00FC22A2"/>
    <w:rsid w:val="00FC248F"/>
    <w:rsid w:val="00FC2F6A"/>
    <w:rsid w:val="00FC7FE1"/>
    <w:rsid w:val="00FD2A92"/>
    <w:rsid w:val="00FD4A8E"/>
    <w:rsid w:val="00FE0509"/>
    <w:rsid w:val="00FE0CDB"/>
    <w:rsid w:val="00FE34FE"/>
    <w:rsid w:val="00FF09C2"/>
    <w:rsid w:val="00FF40BC"/>
    <w:rsid w:val="00FF469D"/>
    <w:rsid w:val="00FF546B"/>
    <w:rsid w:val="00FF59B2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FDF0"/>
  <w15:docId w15:val="{921F50F2-F6D9-484E-9E1E-E50B4BB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6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65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526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65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218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3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B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B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B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9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1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1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4FD9"/>
    <w:pPr>
      <w:spacing w:before="100" w:beforeAutospacing="1" w:after="100" w:afterAutospacing="1"/>
    </w:pPr>
    <w:rPr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534081"/>
    <w:rPr>
      <w:b/>
      <w:bCs/>
    </w:rPr>
  </w:style>
  <w:style w:type="character" w:customStyle="1" w:styleId="markedcontent">
    <w:name w:val="markedcontent"/>
    <w:basedOn w:val="DefaultParagraphFont"/>
    <w:rsid w:val="00B3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CEA7-791C-4ABE-B103-14B1886E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14</Pages>
  <Words>4205</Words>
  <Characters>23973</Characters>
  <Application>Microsoft Office Word</Application>
  <DocSecurity>0</DocSecurity>
  <Lines>199</Lines>
  <Paragraphs>56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Peledziukas2</dc:creator>
  <cp:lastModifiedBy>Ričardas Pilitauskas</cp:lastModifiedBy>
  <cp:revision>206</cp:revision>
  <dcterms:created xsi:type="dcterms:W3CDTF">2023-01-13T13:58:00Z</dcterms:created>
  <dcterms:modified xsi:type="dcterms:W3CDTF">2023-01-22T18:00:00Z</dcterms:modified>
</cp:coreProperties>
</file>